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53DAB" w14:textId="77777777" w:rsidR="0079603F" w:rsidRDefault="00A26859">
      <w:pPr>
        <w:pStyle w:val="Heading1"/>
        <w:spacing w:line="341" w:lineRule="exact"/>
      </w:pPr>
      <w:r>
        <w:t>Eberly College of Arts &amp; Sciences</w:t>
      </w:r>
    </w:p>
    <w:p w14:paraId="663B83A3" w14:textId="536DC7E5" w:rsidR="0079603F" w:rsidRDefault="00A26859">
      <w:pPr>
        <w:spacing w:line="343" w:lineRule="auto"/>
        <w:ind w:left="1674" w:right="2409"/>
        <w:jc w:val="center"/>
        <w:rPr>
          <w:b/>
          <w:sz w:val="28"/>
        </w:rPr>
      </w:pPr>
      <w:r w:rsidRPr="000E3B77">
        <w:rPr>
          <w:b/>
          <w:sz w:val="28"/>
        </w:rPr>
        <w:t xml:space="preserve">Faculty Development Grants &amp; Publication Subvention Grants </w:t>
      </w:r>
      <w:r w:rsidR="00F518B9">
        <w:rPr>
          <w:b/>
          <w:sz w:val="28"/>
        </w:rPr>
        <w:t>2020-21</w:t>
      </w:r>
    </w:p>
    <w:p w14:paraId="3286E57D" w14:textId="7B545597" w:rsidR="0079603F" w:rsidRDefault="00D313FA" w:rsidP="000E3B77">
      <w:pPr>
        <w:pStyle w:val="BodyText"/>
        <w:tabs>
          <w:tab w:val="left" w:pos="6734"/>
        </w:tabs>
        <w:ind w:left="220" w:right="986"/>
      </w:pPr>
      <w:r>
        <w:t>T</w:t>
      </w:r>
      <w:r w:rsidR="00A26859">
        <w:t xml:space="preserve">o apply to the Eberly College grant programs for </w:t>
      </w:r>
      <w:r w:rsidR="00A26859" w:rsidRPr="00413215">
        <w:rPr>
          <w:iCs/>
        </w:rPr>
        <w:t>faculty development and publication subvention</w:t>
      </w:r>
      <w:r>
        <w:t>, please complete the form below</w:t>
      </w:r>
      <w:r w:rsidR="00A26859">
        <w:t>.</w:t>
      </w:r>
      <w:r w:rsidR="000E3B77">
        <w:t xml:space="preserve"> Form fields will expand as you type into them. </w:t>
      </w:r>
      <w:r>
        <w:t xml:space="preserve">Once the application is complete, </w:t>
      </w:r>
      <w:r w:rsidR="000E3B77">
        <w:t xml:space="preserve">please </w:t>
      </w:r>
      <w:r>
        <w:t>s</w:t>
      </w:r>
      <w:r w:rsidR="00A26859">
        <w:t xml:space="preserve">ubmit electronically </w:t>
      </w:r>
      <w:r w:rsidR="000E3B77">
        <w:t xml:space="preserve">to your </w:t>
      </w:r>
      <w:r>
        <w:t>Unit Lead (e.g. Chair, Director, Coordinator)</w:t>
      </w:r>
      <w:r w:rsidR="00A26859">
        <w:t xml:space="preserve">, </w:t>
      </w:r>
      <w:r w:rsidR="00A26859">
        <w:rPr>
          <w:i/>
        </w:rPr>
        <w:t>retaining its Word format</w:t>
      </w:r>
      <w:r w:rsidR="00A26859">
        <w:t xml:space="preserve">. </w:t>
      </w:r>
      <w:r>
        <w:t>(</w:t>
      </w:r>
      <w:r w:rsidR="00A26859">
        <w:t xml:space="preserve">Do not convert </w:t>
      </w:r>
      <w:r>
        <w:t xml:space="preserve">the application </w:t>
      </w:r>
      <w:r w:rsidR="00A26859">
        <w:t xml:space="preserve">to </w:t>
      </w:r>
      <w:r>
        <w:t xml:space="preserve">a </w:t>
      </w:r>
      <w:r w:rsidR="00A26859">
        <w:t>PDF</w:t>
      </w:r>
      <w:r w:rsidR="000E3B77">
        <w:t xml:space="preserve"> or print and scan.</w:t>
      </w:r>
      <w:r>
        <w:t>) If approved by the Unit Lead</w:t>
      </w:r>
      <w:r w:rsidR="000E3B77">
        <w:t>,</w:t>
      </w:r>
      <w:r>
        <w:t xml:space="preserve"> </w:t>
      </w:r>
      <w:r w:rsidR="00A867B2">
        <w:t xml:space="preserve">you </w:t>
      </w:r>
      <w:r>
        <w:t xml:space="preserve">should </w:t>
      </w:r>
      <w:r w:rsidR="00A867B2">
        <w:t>email</w:t>
      </w:r>
      <w:r w:rsidR="004F0F4E">
        <w:t xml:space="preserve"> </w:t>
      </w:r>
      <w:r w:rsidR="000E3B77">
        <w:t xml:space="preserve">this form </w:t>
      </w:r>
      <w:r w:rsidR="00A26859">
        <w:t xml:space="preserve">to </w:t>
      </w:r>
      <w:r w:rsidR="00F518B9">
        <w:t>Stephen Ballant</w:t>
      </w:r>
      <w:r w:rsidR="000E3B77">
        <w:t>,</w:t>
      </w:r>
      <w:r w:rsidR="00A26859">
        <w:t xml:space="preserve"> </w:t>
      </w:r>
      <w:hyperlink r:id="rId8" w:history="1">
        <w:r w:rsidR="00F518B9" w:rsidRPr="000154AB">
          <w:rPr>
            <w:rStyle w:val="Hyperlink"/>
          </w:rPr>
          <w:t>Stephen.Ballant@mail.wvu.edu.</w:t>
        </w:r>
      </w:hyperlink>
      <w:r w:rsidR="00A26859">
        <w:t xml:space="preserve"> </w:t>
      </w:r>
      <w:r w:rsidR="000E3B77">
        <w:t xml:space="preserve">Again, please save as a Word document. </w:t>
      </w:r>
    </w:p>
    <w:p w14:paraId="7C1EBC21" w14:textId="77777777" w:rsidR="0079603F" w:rsidRDefault="0079603F">
      <w:pPr>
        <w:pStyle w:val="BodyText"/>
      </w:pPr>
    </w:p>
    <w:p w14:paraId="42244862" w14:textId="77777777" w:rsidR="0079603F" w:rsidRDefault="00A26859">
      <w:pPr>
        <w:pStyle w:val="Heading2"/>
        <w:spacing w:before="1"/>
      </w:pPr>
      <w:r>
        <w:t>Purpose</w:t>
      </w:r>
    </w:p>
    <w:p w14:paraId="04F99DF7" w14:textId="77777777" w:rsidR="0079603F" w:rsidRDefault="0079603F">
      <w:pPr>
        <w:pStyle w:val="BodyText"/>
        <w:rPr>
          <w:b/>
        </w:rPr>
      </w:pPr>
    </w:p>
    <w:p w14:paraId="772DAF58" w14:textId="612D17EF" w:rsidR="0079603F" w:rsidRDefault="00A26859">
      <w:pPr>
        <w:pStyle w:val="BodyText"/>
        <w:ind w:left="220" w:right="986"/>
      </w:pPr>
      <w:r>
        <w:t xml:space="preserve">The </w:t>
      </w:r>
      <w:r>
        <w:rPr>
          <w:i/>
        </w:rPr>
        <w:t xml:space="preserve">Eberly College Faculty Development Program </w:t>
      </w:r>
      <w:r>
        <w:t xml:space="preserve">provides funding to help support activities that promote the applicant’s professional growth as a scholar, teacher, or provider of </w:t>
      </w:r>
      <w:r w:rsidR="00C8561B">
        <w:t xml:space="preserve">University </w:t>
      </w:r>
      <w:r>
        <w:t>service. Appropriate activities include, but are not limited to, attending workshops and seminars, organizing lectures for the benefit of WVU faculty, and travel</w:t>
      </w:r>
      <w:r w:rsidR="000E3B77">
        <w:t>ing</w:t>
      </w:r>
      <w:r>
        <w:t xml:space="preserve"> to conduct research.</w:t>
      </w:r>
    </w:p>
    <w:p w14:paraId="2EACC007" w14:textId="77777777" w:rsidR="0079603F" w:rsidRDefault="0079603F">
      <w:pPr>
        <w:pStyle w:val="BodyText"/>
        <w:spacing w:before="11"/>
        <w:rPr>
          <w:sz w:val="21"/>
        </w:rPr>
      </w:pPr>
    </w:p>
    <w:p w14:paraId="344F862A" w14:textId="6AD43F81" w:rsidR="0079603F" w:rsidRDefault="00A26859">
      <w:pPr>
        <w:pStyle w:val="BodyText"/>
        <w:ind w:left="220" w:right="1312"/>
      </w:pPr>
      <w:r>
        <w:t xml:space="preserve">The </w:t>
      </w:r>
      <w:r>
        <w:rPr>
          <w:i/>
        </w:rPr>
        <w:t xml:space="preserve">Eberly College Publication Subvention Program </w:t>
      </w:r>
      <w:r w:rsidR="00C8561B" w:rsidRPr="002F6C21">
        <w:t>is designed to</w:t>
      </w:r>
      <w:r w:rsidR="00C8561B">
        <w:rPr>
          <w:i/>
        </w:rPr>
        <w:t xml:space="preserve"> </w:t>
      </w:r>
      <w:r>
        <w:t xml:space="preserve">support book preparation and other costs of publication including open access fees, </w:t>
      </w:r>
      <w:r w:rsidR="00C8561B">
        <w:t xml:space="preserve">with the intent </w:t>
      </w:r>
      <w:r>
        <w:t xml:space="preserve">to promote the applicant’s professional growth as a scholar, teacher, or </w:t>
      </w:r>
      <w:r w:rsidR="00C8561B">
        <w:t xml:space="preserve">provider of University </w:t>
      </w:r>
      <w:r>
        <w:t>service.</w:t>
      </w:r>
    </w:p>
    <w:p w14:paraId="69DAC6E2" w14:textId="77777777" w:rsidR="0079603F" w:rsidRDefault="0079603F">
      <w:pPr>
        <w:pStyle w:val="BodyText"/>
        <w:spacing w:before="1"/>
      </w:pPr>
    </w:p>
    <w:p w14:paraId="090CACD6" w14:textId="77777777" w:rsidR="0079603F" w:rsidRDefault="00A26859">
      <w:pPr>
        <w:pStyle w:val="BodyText"/>
        <w:ind w:left="220" w:right="989"/>
      </w:pPr>
      <w:r>
        <w:t>These programs are not intended to support travel to present a paper or participate in a panel discussion at a professional meeting (instead, apply for a Faculty Senate travel grant), nor are they intended to support lectures or other activities that primarily benefit students.</w:t>
      </w:r>
    </w:p>
    <w:p w14:paraId="464F5453" w14:textId="77777777" w:rsidR="0079603F" w:rsidRDefault="0079603F">
      <w:pPr>
        <w:pStyle w:val="BodyText"/>
        <w:spacing w:before="1"/>
      </w:pPr>
    </w:p>
    <w:p w14:paraId="6C62D209" w14:textId="597857F6" w:rsidR="0079603F" w:rsidRDefault="00A26859">
      <w:pPr>
        <w:pStyle w:val="BodyText"/>
        <w:ind w:left="220"/>
      </w:pPr>
      <w:r>
        <w:t>Although there is no limit on the size of the requests, we anticipate that awards this year will be below $750.</w:t>
      </w:r>
    </w:p>
    <w:p w14:paraId="78D364C9" w14:textId="60CE6CDA" w:rsidR="00F518B9" w:rsidRDefault="00F518B9">
      <w:pPr>
        <w:pStyle w:val="BodyText"/>
        <w:ind w:left="220"/>
      </w:pPr>
    </w:p>
    <w:p w14:paraId="6A32CE85" w14:textId="5BFADA4E" w:rsidR="00F518B9" w:rsidRPr="00F518B9" w:rsidRDefault="00F518B9" w:rsidP="00C8561B">
      <w:pPr>
        <w:pStyle w:val="BodyText"/>
        <w:ind w:left="220"/>
        <w:rPr>
          <w:b/>
          <w:bCs/>
        </w:rPr>
      </w:pPr>
      <w:r w:rsidRPr="00F518B9">
        <w:rPr>
          <w:b/>
          <w:bCs/>
        </w:rPr>
        <w:t xml:space="preserve">Due to the ongoing pandemic, we are unable to support in-person travel, </w:t>
      </w:r>
      <w:r w:rsidR="00C8561B">
        <w:rPr>
          <w:b/>
          <w:bCs/>
        </w:rPr>
        <w:t>either</w:t>
      </w:r>
      <w:r w:rsidR="00C8561B" w:rsidRPr="00F518B9">
        <w:rPr>
          <w:b/>
          <w:bCs/>
        </w:rPr>
        <w:t xml:space="preserve"> </w:t>
      </w:r>
      <w:r w:rsidRPr="00F518B9">
        <w:rPr>
          <w:b/>
          <w:bCs/>
        </w:rPr>
        <w:t xml:space="preserve">domestically </w:t>
      </w:r>
      <w:r w:rsidR="00C8561B">
        <w:rPr>
          <w:b/>
          <w:bCs/>
        </w:rPr>
        <w:t>or</w:t>
      </w:r>
      <w:r w:rsidR="00C8561B" w:rsidRPr="00F518B9">
        <w:rPr>
          <w:b/>
          <w:bCs/>
        </w:rPr>
        <w:t xml:space="preserve"> </w:t>
      </w:r>
      <w:r w:rsidRPr="00F518B9">
        <w:rPr>
          <w:b/>
          <w:bCs/>
        </w:rPr>
        <w:t>internationally.</w:t>
      </w:r>
      <w:r w:rsidR="00C8561B">
        <w:rPr>
          <w:b/>
          <w:bCs/>
        </w:rPr>
        <w:t xml:space="preserve"> </w:t>
      </w:r>
      <w:r w:rsidR="000E3B77">
        <w:rPr>
          <w:b/>
          <w:bCs/>
        </w:rPr>
        <w:br/>
      </w:r>
      <w:r w:rsidR="00C8561B">
        <w:rPr>
          <w:b/>
          <w:bCs/>
        </w:rPr>
        <w:t xml:space="preserve">Funding may be considered </w:t>
      </w:r>
      <w:r w:rsidRPr="00F518B9">
        <w:rPr>
          <w:b/>
          <w:bCs/>
        </w:rPr>
        <w:t xml:space="preserve">for virtual and online conferences. </w:t>
      </w:r>
    </w:p>
    <w:p w14:paraId="262093F7" w14:textId="77777777" w:rsidR="0079603F" w:rsidRDefault="0079603F">
      <w:pPr>
        <w:pStyle w:val="BodyText"/>
        <w:spacing w:before="10"/>
        <w:rPr>
          <w:sz w:val="21"/>
        </w:rPr>
      </w:pPr>
    </w:p>
    <w:p w14:paraId="4AD92566" w14:textId="77777777" w:rsidR="0079603F" w:rsidRDefault="00A26859">
      <w:pPr>
        <w:pStyle w:val="Heading2"/>
        <w:spacing w:before="1"/>
      </w:pPr>
      <w:r>
        <w:t>Eligibility</w:t>
      </w:r>
    </w:p>
    <w:p w14:paraId="077C9C84" w14:textId="77777777" w:rsidR="0079603F" w:rsidRDefault="0079603F">
      <w:pPr>
        <w:pStyle w:val="BodyText"/>
        <w:rPr>
          <w:b/>
        </w:rPr>
      </w:pPr>
    </w:p>
    <w:p w14:paraId="528D1AFD" w14:textId="4E55B537" w:rsidR="0079603F" w:rsidRDefault="00A26859">
      <w:pPr>
        <w:pStyle w:val="BodyText"/>
        <w:ind w:left="220" w:right="1185"/>
      </w:pPr>
      <w:bookmarkStart w:id="0" w:name="_Hlk62112957"/>
      <w:r>
        <w:t xml:space="preserve">Full-time (1.0 FTE) </w:t>
      </w:r>
      <w:r w:rsidR="00C8561B">
        <w:t xml:space="preserve">regular </w:t>
      </w:r>
      <w:r>
        <w:t xml:space="preserve">faculty members are eligible for the development and subvention programs. Eligible faculty members include those in these categories: Tenure-Track (including tenured faculty members), Teaching, </w:t>
      </w:r>
      <w:r w:rsidR="00DE2D1F">
        <w:t>Service</w:t>
      </w:r>
      <w:r>
        <w:t>, and Research. Faculty equivalent academic professionals (FEAPs) are eligible for the development program</w:t>
      </w:r>
      <w:bookmarkEnd w:id="0"/>
      <w:r>
        <w:t>.</w:t>
      </w:r>
    </w:p>
    <w:p w14:paraId="0A514E1B" w14:textId="77777777" w:rsidR="0079603F" w:rsidRDefault="0079603F">
      <w:pPr>
        <w:pStyle w:val="BodyText"/>
        <w:spacing w:before="2"/>
      </w:pPr>
    </w:p>
    <w:p w14:paraId="6C2E0E63" w14:textId="770A2A04" w:rsidR="0079603F" w:rsidRDefault="00A26859">
      <w:pPr>
        <w:ind w:left="220" w:right="1050"/>
        <w:rPr>
          <w:i/>
        </w:rPr>
      </w:pPr>
      <w:r>
        <w:t xml:space="preserve">Visiting faculty members and </w:t>
      </w:r>
      <w:r w:rsidR="000E3B77">
        <w:t>p</w:t>
      </w:r>
      <w:r>
        <w:t xml:space="preserve">ostdocs are </w:t>
      </w:r>
      <w:r>
        <w:rPr>
          <w:u w:val="single"/>
        </w:rPr>
        <w:t>not</w:t>
      </w:r>
      <w:r>
        <w:t xml:space="preserve"> eligible for either program. </w:t>
      </w:r>
      <w:r w:rsidR="00A867B2">
        <w:rPr>
          <w:i/>
        </w:rPr>
        <w:t>Unit Leads</w:t>
      </w:r>
      <w:r>
        <w:rPr>
          <w:i/>
        </w:rPr>
        <w:t xml:space="preserve"> are encouraged to use unit funds to support these colleagues.</w:t>
      </w:r>
    </w:p>
    <w:p w14:paraId="3DEAEF17" w14:textId="77777777" w:rsidR="0079603F" w:rsidRDefault="0079603F">
      <w:pPr>
        <w:pStyle w:val="BodyText"/>
        <w:spacing w:before="10"/>
        <w:rPr>
          <w:i/>
          <w:sz w:val="21"/>
        </w:rPr>
      </w:pPr>
    </w:p>
    <w:p w14:paraId="78E31A65" w14:textId="77777777" w:rsidR="0079603F" w:rsidRDefault="00A26859">
      <w:pPr>
        <w:pStyle w:val="BodyText"/>
        <w:spacing w:before="1"/>
        <w:ind w:left="220" w:right="1530"/>
      </w:pPr>
      <w:r>
        <w:t>An individual may receive one award per program per fiscal year (July 1 – June 30) for activities completed before the end of the fiscal year.</w:t>
      </w:r>
    </w:p>
    <w:p w14:paraId="3B789B1D" w14:textId="77777777" w:rsidR="0079603F" w:rsidRDefault="0079603F">
      <w:pPr>
        <w:sectPr w:rsidR="0079603F">
          <w:footerReference w:type="default" r:id="rId9"/>
          <w:type w:val="continuous"/>
          <w:pgSz w:w="12240" w:h="15840"/>
          <w:pgMar w:top="1420" w:right="120" w:bottom="1100" w:left="860" w:header="720" w:footer="903" w:gutter="0"/>
          <w:pgNumType w:start="1"/>
          <w:cols w:space="720"/>
        </w:sectPr>
      </w:pPr>
    </w:p>
    <w:p w14:paraId="1CE37C48" w14:textId="77777777" w:rsidR="0079603F" w:rsidRDefault="00A26859">
      <w:pPr>
        <w:pStyle w:val="Heading2"/>
        <w:spacing w:before="39"/>
      </w:pPr>
      <w:r>
        <w:lastRenderedPageBreak/>
        <w:t>Cost Sharing</w:t>
      </w:r>
    </w:p>
    <w:p w14:paraId="5E239A57" w14:textId="77777777" w:rsidR="0079603F" w:rsidRDefault="0079603F">
      <w:pPr>
        <w:pStyle w:val="BodyText"/>
        <w:spacing w:before="1"/>
        <w:rPr>
          <w:b/>
        </w:rPr>
      </w:pPr>
    </w:p>
    <w:p w14:paraId="16E4E0B0" w14:textId="77777777" w:rsidR="0079603F" w:rsidRDefault="00A26859">
      <w:pPr>
        <w:pStyle w:val="BodyText"/>
        <w:ind w:left="220"/>
      </w:pPr>
      <w:r>
        <w:t>Because the activities supported by these programs promote professional growth, benefits accrue to the</w:t>
      </w:r>
    </w:p>
    <w:p w14:paraId="658C74AF" w14:textId="24D26FE8" w:rsidR="0079603F" w:rsidRDefault="00A26859">
      <w:pPr>
        <w:pStyle w:val="BodyText"/>
        <w:ind w:left="220" w:right="1050"/>
      </w:pPr>
      <w:r>
        <w:t xml:space="preserve">applicant, the applicant’s department, and the institution. Therefore, </w:t>
      </w:r>
      <w:r w:rsidR="00C8561B">
        <w:t xml:space="preserve">under these programs, </w:t>
      </w:r>
      <w:r>
        <w:t xml:space="preserve">costs </w:t>
      </w:r>
      <w:r w:rsidR="00C8561B">
        <w:t xml:space="preserve">will </w:t>
      </w:r>
      <w:r>
        <w:t>be shared among the applicant, department, and institution. The applicant commits personal funds, the Chair commits departmental funds, and the dean commits college funds.</w:t>
      </w:r>
    </w:p>
    <w:p w14:paraId="586558FB" w14:textId="77777777" w:rsidR="0079603F" w:rsidRDefault="0079603F">
      <w:pPr>
        <w:pStyle w:val="BodyText"/>
        <w:spacing w:before="11"/>
        <w:rPr>
          <w:sz w:val="21"/>
        </w:rPr>
      </w:pPr>
    </w:p>
    <w:p w14:paraId="4313753E" w14:textId="381BE728" w:rsidR="0079603F" w:rsidRDefault="00A26859">
      <w:pPr>
        <w:pStyle w:val="BodyText"/>
        <w:ind w:left="220" w:right="1412"/>
      </w:pPr>
      <w:r>
        <w:rPr>
          <w:i/>
        </w:rPr>
        <w:t xml:space="preserve">Personal contributions </w:t>
      </w:r>
      <w:r>
        <w:t xml:space="preserve">can be from the applicant’s domestic account or from external grant </w:t>
      </w:r>
      <w:r w:rsidR="00C8561B">
        <w:t>and/</w:t>
      </w:r>
      <w:r>
        <w:t xml:space="preserve">or </w:t>
      </w:r>
      <w:r w:rsidR="00C8561B">
        <w:t xml:space="preserve">professional development </w:t>
      </w:r>
      <w:r>
        <w:t xml:space="preserve">accounts. If the chair has allocated a faculty member an a priori share of the department’s resources, that money cannot be counted as personal (it can, however, be counted toward the </w:t>
      </w:r>
      <w:r>
        <w:rPr>
          <w:i/>
        </w:rPr>
        <w:t>departmental contribution</w:t>
      </w:r>
      <w:r>
        <w:t>).</w:t>
      </w:r>
    </w:p>
    <w:p w14:paraId="5C85A01E" w14:textId="77777777" w:rsidR="0079603F" w:rsidRDefault="0079603F">
      <w:pPr>
        <w:pStyle w:val="BodyText"/>
        <w:spacing w:before="1"/>
      </w:pPr>
    </w:p>
    <w:p w14:paraId="0D5C7B83" w14:textId="77777777" w:rsidR="0079603F" w:rsidRDefault="00A26859">
      <w:pPr>
        <w:pStyle w:val="BodyText"/>
        <w:ind w:left="220"/>
      </w:pPr>
      <w:r>
        <w:t xml:space="preserve">Sometimes part of an activity’s cost is paid by an organization, institution, or agency. The application </w:t>
      </w:r>
      <w:proofErr w:type="gramStart"/>
      <w:r>
        <w:t>form</w:t>
      </w:r>
      <w:proofErr w:type="gramEnd"/>
    </w:p>
    <w:p w14:paraId="2FFB178C" w14:textId="77777777" w:rsidR="0079603F" w:rsidRDefault="00A26859">
      <w:pPr>
        <w:ind w:left="220"/>
      </w:pPr>
      <w:r>
        <w:t xml:space="preserve">provides space for entering these </w:t>
      </w:r>
      <w:r>
        <w:rPr>
          <w:i/>
        </w:rPr>
        <w:t>other contributions</w:t>
      </w:r>
      <w:r>
        <w:t>.</w:t>
      </w:r>
    </w:p>
    <w:p w14:paraId="4EC33039" w14:textId="77777777" w:rsidR="0079603F" w:rsidRDefault="0079603F">
      <w:pPr>
        <w:pStyle w:val="BodyText"/>
        <w:spacing w:before="11"/>
        <w:rPr>
          <w:sz w:val="21"/>
        </w:rPr>
      </w:pPr>
    </w:p>
    <w:p w14:paraId="311DD6CC" w14:textId="77777777" w:rsidR="0079603F" w:rsidRDefault="00A26859">
      <w:pPr>
        <w:pStyle w:val="Heading2"/>
      </w:pPr>
      <w:r>
        <w:t>Application</w:t>
      </w:r>
    </w:p>
    <w:p w14:paraId="60C60CA6" w14:textId="77777777" w:rsidR="0079603F" w:rsidRDefault="0079603F">
      <w:pPr>
        <w:pStyle w:val="BodyText"/>
        <w:rPr>
          <w:b/>
        </w:rPr>
      </w:pPr>
    </w:p>
    <w:p w14:paraId="28E03384" w14:textId="44C0D7F1" w:rsidR="0079603F" w:rsidRDefault="00A26859">
      <w:pPr>
        <w:pStyle w:val="BodyText"/>
        <w:spacing w:before="1"/>
        <w:ind w:left="220" w:right="986"/>
      </w:pPr>
      <w:r>
        <w:t xml:space="preserve">Individuals apply to either program by submitting the application </w:t>
      </w:r>
      <w:r w:rsidR="00BC0519">
        <w:t xml:space="preserve">below </w:t>
      </w:r>
      <w:r>
        <w:t xml:space="preserve">to their </w:t>
      </w:r>
      <w:r w:rsidR="00BC0519">
        <w:t>Unit Lead</w:t>
      </w:r>
      <w:r>
        <w:t xml:space="preserve">. The Chair expresses support for the project in monetary and (if so inclined) narrative form, and submits the application to the Eberly College Office of the Dean via </w:t>
      </w:r>
      <w:r w:rsidR="00F21444">
        <w:t xml:space="preserve">email to </w:t>
      </w:r>
      <w:r w:rsidR="00F518B9">
        <w:t>Stephen Ballant</w:t>
      </w:r>
      <w:r>
        <w:t xml:space="preserve"> at </w:t>
      </w:r>
      <w:hyperlink r:id="rId10" w:history="1">
        <w:r w:rsidR="00F518B9" w:rsidRPr="000154AB">
          <w:rPr>
            <w:rStyle w:val="Hyperlink"/>
          </w:rPr>
          <w:t>Stephen.Ballant@mail.wvu.edu.</w:t>
        </w:r>
      </w:hyperlink>
      <w:r>
        <w:t xml:space="preserve"> All submissions must be made electronically with the application form </w:t>
      </w:r>
      <w:r>
        <w:rPr>
          <w:i/>
        </w:rPr>
        <w:t xml:space="preserve">retained in its Word format </w:t>
      </w:r>
      <w:r>
        <w:t>(do not convert to PDF).</w:t>
      </w:r>
    </w:p>
    <w:p w14:paraId="3C25286B" w14:textId="77777777" w:rsidR="0079603F" w:rsidRDefault="0079603F">
      <w:pPr>
        <w:pStyle w:val="BodyText"/>
        <w:spacing w:before="1"/>
      </w:pPr>
    </w:p>
    <w:p w14:paraId="788C6610" w14:textId="77777777" w:rsidR="0079603F" w:rsidRDefault="00A26859">
      <w:pPr>
        <w:pStyle w:val="BodyText"/>
        <w:ind w:left="220"/>
      </w:pPr>
      <w:r>
        <w:t>The fields in the budget table provide room for a description of each expense item. For example, if travel is</w:t>
      </w:r>
    </w:p>
    <w:p w14:paraId="3D3461CF" w14:textId="3D007E3D" w:rsidR="0079603F" w:rsidRDefault="00A26859">
      <w:pPr>
        <w:pStyle w:val="BodyText"/>
        <w:ind w:left="220" w:right="986"/>
      </w:pPr>
      <w:r>
        <w:t xml:space="preserve">involved, the applicant can type “Conference hotel, 3 nights at $150 + $22 tax.” If the descriptions in the budget table are clear and complete, no additional information is needed in the Budget Justification section of the application (p. </w:t>
      </w:r>
      <w:r w:rsidR="00BC0519">
        <w:t>7</w:t>
      </w:r>
      <w:r>
        <w:t>).</w:t>
      </w:r>
    </w:p>
    <w:p w14:paraId="1D990E8E" w14:textId="77777777" w:rsidR="0079603F" w:rsidRDefault="0079603F">
      <w:pPr>
        <w:pStyle w:val="BodyText"/>
        <w:spacing w:before="11"/>
        <w:rPr>
          <w:sz w:val="21"/>
        </w:rPr>
      </w:pPr>
    </w:p>
    <w:p w14:paraId="13D01496" w14:textId="1F24B0F7" w:rsidR="0079603F" w:rsidRDefault="00A26859">
      <w:pPr>
        <w:pStyle w:val="BodyText"/>
        <w:ind w:left="220"/>
      </w:pPr>
      <w:r>
        <w:t xml:space="preserve">For </w:t>
      </w:r>
      <w:r w:rsidR="00F518B9">
        <w:t>2020-21</w:t>
      </w:r>
      <w:r>
        <w:t xml:space="preserve">, the forms are due in the Office of the Dean by </w:t>
      </w:r>
      <w:r w:rsidR="004F0F4E" w:rsidRPr="000E3B77">
        <w:rPr>
          <w:b/>
          <w:bCs/>
        </w:rPr>
        <w:t>Thursday, April 15, 2021</w:t>
      </w:r>
      <w:r w:rsidR="004F0F4E">
        <w:t xml:space="preserve"> for both programs. </w:t>
      </w:r>
    </w:p>
    <w:p w14:paraId="30B27E68" w14:textId="77777777" w:rsidR="0079603F" w:rsidRDefault="0079603F">
      <w:pPr>
        <w:pStyle w:val="BodyText"/>
        <w:spacing w:before="1"/>
      </w:pPr>
    </w:p>
    <w:p w14:paraId="5F20FA11" w14:textId="36D8B041" w:rsidR="0079603F" w:rsidRDefault="00BC0519">
      <w:pPr>
        <w:pStyle w:val="BodyText"/>
        <w:ind w:left="220" w:right="1475"/>
      </w:pPr>
      <w:r>
        <w:t xml:space="preserve">Unit leads </w:t>
      </w:r>
      <w:r w:rsidR="00A26859">
        <w:t>should announce their own advance deadlines to allow time to process the applications before sending them forward.</w:t>
      </w:r>
    </w:p>
    <w:p w14:paraId="0F26431C" w14:textId="77777777" w:rsidR="0079603F" w:rsidRDefault="0079603F">
      <w:pPr>
        <w:pStyle w:val="BodyText"/>
        <w:spacing w:before="10"/>
        <w:rPr>
          <w:sz w:val="21"/>
        </w:rPr>
      </w:pPr>
    </w:p>
    <w:p w14:paraId="49E92FFC" w14:textId="77777777" w:rsidR="0079603F" w:rsidRDefault="00A26859">
      <w:pPr>
        <w:pStyle w:val="Heading2"/>
      </w:pPr>
      <w:r>
        <w:t>Relation to Other Programs</w:t>
      </w:r>
    </w:p>
    <w:p w14:paraId="11E2B3D6" w14:textId="77777777" w:rsidR="0079603F" w:rsidRDefault="0079603F">
      <w:pPr>
        <w:pStyle w:val="BodyText"/>
        <w:spacing w:before="1"/>
        <w:rPr>
          <w:b/>
        </w:rPr>
      </w:pPr>
    </w:p>
    <w:p w14:paraId="4119D1B0" w14:textId="77777777" w:rsidR="0079603F" w:rsidRDefault="00A26859">
      <w:pPr>
        <w:pStyle w:val="BodyText"/>
        <w:ind w:left="220" w:right="986"/>
      </w:pPr>
      <w:r>
        <w:t>The grant programs described herein are funded and managed by the Eberly College of Arts and Sciences and have no relation to university-wide programs managed by the Research Office. (The Eberly College will continue to contribute funds in support of university faculty travel/ development grants; information about these applications is forwarded to the Office of the Dean by the Research Office; no action is required of the faculty member [other than to apply for the university grant].)</w:t>
      </w:r>
    </w:p>
    <w:p w14:paraId="168E2894" w14:textId="77777777" w:rsidR="0079603F" w:rsidRDefault="0079603F">
      <w:pPr>
        <w:pStyle w:val="BodyText"/>
        <w:spacing w:before="2"/>
      </w:pPr>
    </w:p>
    <w:p w14:paraId="66B76EDC" w14:textId="77777777" w:rsidR="0079603F" w:rsidRDefault="00A26859">
      <w:pPr>
        <w:pStyle w:val="Heading2"/>
      </w:pPr>
      <w:r>
        <w:t>Questions</w:t>
      </w:r>
    </w:p>
    <w:p w14:paraId="2624D77F" w14:textId="77777777" w:rsidR="0079603F" w:rsidRDefault="0079603F">
      <w:pPr>
        <w:pStyle w:val="BodyText"/>
        <w:spacing w:before="10"/>
        <w:rPr>
          <w:b/>
          <w:sz w:val="21"/>
        </w:rPr>
      </w:pPr>
    </w:p>
    <w:p w14:paraId="6E6BFA5A" w14:textId="6C26B53A" w:rsidR="0079603F" w:rsidRDefault="00A26859">
      <w:pPr>
        <w:pStyle w:val="BodyText"/>
        <w:ind w:left="220"/>
      </w:pPr>
      <w:r>
        <w:t xml:space="preserve">Please direct questions to </w:t>
      </w:r>
      <w:r w:rsidR="00F518B9">
        <w:t xml:space="preserve">Stephen Ballant at </w:t>
      </w:r>
      <w:hyperlink r:id="rId11" w:history="1">
        <w:r w:rsidR="00F518B9" w:rsidRPr="000154AB">
          <w:rPr>
            <w:rStyle w:val="Hyperlink"/>
          </w:rPr>
          <w:t>Stephen.Ballant@mail.wvu.edu</w:t>
        </w:r>
      </w:hyperlink>
      <w:r w:rsidR="00F518B9">
        <w:t xml:space="preserve"> </w:t>
      </w:r>
      <w:r>
        <w:t xml:space="preserve">or </w:t>
      </w:r>
      <w:hyperlink r:id="rId12" w:history="1">
        <w:r w:rsidR="00F518B9" w:rsidRPr="000154AB">
          <w:rPr>
            <w:rStyle w:val="Hyperlink"/>
          </w:rPr>
          <w:t xml:space="preserve">alevelle@wvu.edu </w:t>
        </w:r>
      </w:hyperlink>
      <w:r>
        <w:t>.</w:t>
      </w:r>
    </w:p>
    <w:p w14:paraId="5C139A79" w14:textId="77777777" w:rsidR="0079603F" w:rsidRDefault="0079603F"/>
    <w:p w14:paraId="57464A5A" w14:textId="77777777" w:rsidR="00F518B9" w:rsidRPr="00F518B9" w:rsidRDefault="00F518B9" w:rsidP="00F518B9"/>
    <w:p w14:paraId="7F22FC19" w14:textId="77777777" w:rsidR="00F518B9" w:rsidRPr="00F518B9" w:rsidRDefault="00F518B9" w:rsidP="00F518B9"/>
    <w:p w14:paraId="3F703905" w14:textId="4D9E5A34" w:rsidR="00F518B9" w:rsidRPr="00F518B9" w:rsidRDefault="00F518B9" w:rsidP="00F518B9">
      <w:pPr>
        <w:tabs>
          <w:tab w:val="left" w:pos="7404"/>
        </w:tabs>
        <w:sectPr w:rsidR="00F518B9" w:rsidRPr="00F518B9">
          <w:pgSz w:w="12240" w:h="15840"/>
          <w:pgMar w:top="1400" w:right="120" w:bottom="1100" w:left="860" w:header="0" w:footer="903" w:gutter="0"/>
          <w:cols w:space="720"/>
        </w:sectPr>
      </w:pPr>
    </w:p>
    <w:p w14:paraId="4F484510" w14:textId="77777777" w:rsidR="0079603F" w:rsidRDefault="00A26859">
      <w:pPr>
        <w:pStyle w:val="Heading1"/>
        <w:spacing w:line="341" w:lineRule="exact"/>
      </w:pPr>
      <w:r>
        <w:lastRenderedPageBreak/>
        <w:t>Eberly College of Arts &amp; Sciences</w:t>
      </w:r>
    </w:p>
    <w:p w14:paraId="228E6542" w14:textId="77777777" w:rsidR="0079603F" w:rsidRPr="000E3B77" w:rsidRDefault="00A26859">
      <w:pPr>
        <w:spacing w:line="341" w:lineRule="exact"/>
        <w:ind w:left="1658" w:right="2392"/>
        <w:jc w:val="center"/>
        <w:rPr>
          <w:b/>
          <w:sz w:val="28"/>
        </w:rPr>
      </w:pPr>
      <w:r w:rsidRPr="000E3B77">
        <w:rPr>
          <w:b/>
          <w:sz w:val="28"/>
        </w:rPr>
        <w:t>Faculty Development Grants &amp; Publication Subvention Grants</w:t>
      </w:r>
    </w:p>
    <w:p w14:paraId="4BCF64C6" w14:textId="03BAC4C8" w:rsidR="0079603F" w:rsidRDefault="00F518B9">
      <w:pPr>
        <w:spacing w:before="147"/>
        <w:ind w:left="1674" w:right="2409"/>
        <w:jc w:val="center"/>
        <w:rPr>
          <w:b/>
          <w:sz w:val="24"/>
        </w:rPr>
      </w:pPr>
      <w:r>
        <w:rPr>
          <w:b/>
          <w:sz w:val="24"/>
        </w:rPr>
        <w:t>2020-21</w:t>
      </w:r>
    </w:p>
    <w:p w14:paraId="6E59EAED" w14:textId="77777777" w:rsidR="0079603F" w:rsidRDefault="0079603F">
      <w:pPr>
        <w:pStyle w:val="BodyText"/>
        <w:spacing w:after="1"/>
        <w:rPr>
          <w:b/>
          <w:sz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6"/>
      </w:tblGrid>
      <w:tr w:rsidR="0079603F" w14:paraId="5CB602C0" w14:textId="77777777">
        <w:trPr>
          <w:trHeight w:val="890"/>
        </w:trPr>
        <w:tc>
          <w:tcPr>
            <w:tcW w:w="11026" w:type="dxa"/>
          </w:tcPr>
          <w:p w14:paraId="0A966EA0" w14:textId="3C246924" w:rsidR="0079603F" w:rsidRDefault="00A26859">
            <w:pPr>
              <w:pStyle w:val="TableParagraph"/>
              <w:tabs>
                <w:tab w:val="left" w:pos="1397"/>
                <w:tab w:val="left" w:pos="3392"/>
              </w:tabs>
              <w:spacing w:before="119"/>
              <w:ind w:left="111"/>
            </w:pPr>
            <w:r>
              <w:t>Name:</w:t>
            </w:r>
            <w:r>
              <w:rPr>
                <w:u w:val="single"/>
              </w:rPr>
              <w:t xml:space="preserve"> </w:t>
            </w:r>
            <w:r w:rsidR="001E0659">
              <w:rPr>
                <w:u w:val="single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1" w:name="Name"/>
            <w:r w:rsidR="001E0659">
              <w:rPr>
                <w:u w:val="single"/>
              </w:rPr>
              <w:instrText xml:space="preserve"> FORMTEXT </w:instrText>
            </w:r>
            <w:r w:rsidR="001E0659">
              <w:rPr>
                <w:u w:val="single"/>
              </w:rPr>
            </w:r>
            <w:r w:rsidR="001E0659">
              <w:rPr>
                <w:u w:val="single"/>
              </w:rPr>
              <w:fldChar w:fldCharType="separate"/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1E0659">
              <w:rPr>
                <w:u w:val="single"/>
              </w:rPr>
              <w:fldChar w:fldCharType="end"/>
            </w:r>
            <w:bookmarkEnd w:id="1"/>
            <w:r w:rsidR="001E0659" w:rsidRPr="001E0659">
              <w:t xml:space="preserve"> </w:t>
            </w:r>
            <w:r w:rsidR="001E0659">
              <w:t xml:space="preserve"> </w:t>
            </w:r>
            <w:r>
              <w:t xml:space="preserve">Department:  </w:t>
            </w:r>
            <w:r>
              <w:rPr>
                <w:u w:val="single"/>
              </w:rPr>
              <w:t xml:space="preserve"> </w:t>
            </w:r>
            <w:r w:rsidR="001E0659">
              <w:rPr>
                <w:u w:val="single"/>
              </w:rPr>
              <w:fldChar w:fldCharType="begin">
                <w:ffData>
                  <w:name w:val="Department"/>
                  <w:enabled/>
                  <w:calcOnExit w:val="0"/>
                  <w:textInput/>
                </w:ffData>
              </w:fldChar>
            </w:r>
            <w:bookmarkStart w:id="2" w:name="Department"/>
            <w:r w:rsidR="001E0659">
              <w:rPr>
                <w:u w:val="single"/>
              </w:rPr>
              <w:instrText xml:space="preserve"> FORMTEXT </w:instrText>
            </w:r>
            <w:r w:rsidR="001E0659">
              <w:rPr>
                <w:u w:val="single"/>
              </w:rPr>
            </w:r>
            <w:r w:rsidR="001E0659">
              <w:rPr>
                <w:u w:val="single"/>
              </w:rPr>
              <w:fldChar w:fldCharType="separate"/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1E0659">
              <w:rPr>
                <w:u w:val="single"/>
              </w:rPr>
              <w:fldChar w:fldCharType="end"/>
            </w:r>
            <w:bookmarkEnd w:id="2"/>
          </w:p>
          <w:p w14:paraId="481EB296" w14:textId="208792E6" w:rsidR="0079603F" w:rsidRDefault="00A26859">
            <w:pPr>
              <w:pStyle w:val="TableParagraph"/>
              <w:tabs>
                <w:tab w:val="left" w:pos="5051"/>
                <w:tab w:val="left" w:pos="7038"/>
              </w:tabs>
              <w:spacing w:before="120"/>
              <w:ind w:left="111"/>
            </w:pPr>
            <w:r>
              <w:t>Position</w:t>
            </w:r>
            <w:r>
              <w:rPr>
                <w:b/>
                <w:u w:val="single"/>
              </w:rPr>
              <w:t xml:space="preserve">:    </w:t>
            </w:r>
            <w:sdt>
              <w:sdtPr>
                <w:rPr>
                  <w:b/>
                  <w:u w:val="single"/>
                </w:rPr>
                <w:alias w:val="Click to select"/>
                <w:tag w:val="Click to select"/>
                <w:id w:val="-1386791388"/>
                <w:placeholder>
                  <w:docPart w:val="8D93F9291B3E47799B71E38359B11ACF"/>
                </w:placeholder>
                <w:showingPlcHdr/>
                <w:dropDownList>
                  <w:listItem w:value="Choose an item."/>
                  <w:listItem w:displayText="Tenure Track" w:value="Tenure Track"/>
                  <w:listItem w:displayText="Teaching" w:value="Teaching"/>
                  <w:listItem w:displayText="Research" w:value="Research"/>
                  <w:listItem w:displayText="Service" w:value="Service"/>
                </w:dropDownList>
              </w:sdtPr>
              <w:sdtContent>
                <w:r w:rsidR="004655BB" w:rsidRPr="000154AB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  <w:u w:val="single"/>
              </w:rPr>
              <w:t xml:space="preserve">.  </w:t>
            </w:r>
            <w:r>
              <w:rPr>
                <w:b/>
              </w:rPr>
              <w:t xml:space="preserve">    </w:t>
            </w:r>
            <w:r>
              <w:t xml:space="preserve">Rank:  </w:t>
            </w:r>
            <w:r>
              <w:rPr>
                <w:u w:val="single"/>
              </w:rPr>
              <w:t xml:space="preserve"> </w:t>
            </w:r>
            <w:sdt>
              <w:sdtPr>
                <w:rPr>
                  <w:b/>
                  <w:u w:val="single"/>
                </w:rPr>
                <w:alias w:val="Click to select"/>
                <w:tag w:val="Click to select"/>
                <w:id w:val="-79143160"/>
                <w:placeholder>
                  <w:docPart w:val="E30D2691263D4AC2B79E2FEC45E07CD2"/>
                </w:placeholder>
                <w:showingPlcHdr/>
                <w:dropDownList>
                  <w:listItem w:displayText="Click to select" w:value="Click to select"/>
                  <w:listItem w:displayText="Professor" w:value="Professor"/>
                  <w:listItem w:displayText="Associate Professor" w:value="Associate Professor"/>
                  <w:listItem w:displayText="Assistant Professor" w:value="Assistant Professor"/>
                  <w:listItem w:displayText="Instructor" w:value="Instructor"/>
                  <w:listItem w:displayText="Sr. Lecturer" w:value="Sr. Lecturer"/>
                </w:dropDownList>
              </w:sdtPr>
              <w:sdtContent>
                <w:r w:rsidR="004655BB" w:rsidRPr="000154AB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u w:val="single"/>
              </w:rPr>
              <w:t xml:space="preserve"> </w:t>
            </w:r>
            <w:r>
              <w:rPr>
                <w:b/>
                <w:u w:val="single"/>
              </w:rPr>
              <w:t>.</w:t>
            </w:r>
            <w:r w:rsidR="007A6D9D">
              <w:rPr>
                <w:b/>
              </w:rPr>
              <w:t xml:space="preserve">       </w:t>
            </w:r>
            <w:r>
              <w:t>Email</w:t>
            </w:r>
            <w:r>
              <w:rPr>
                <w:spacing w:val="-2"/>
              </w:rPr>
              <w:t xml:space="preserve"> </w:t>
            </w:r>
            <w:r>
              <w:t xml:space="preserve">address:  </w:t>
            </w:r>
            <w:r w:rsidR="001E0659">
              <w:rPr>
                <w:u w:val="singl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3" w:name="Email"/>
            <w:r w:rsidR="001E0659">
              <w:rPr>
                <w:u w:val="single"/>
              </w:rPr>
              <w:instrText xml:space="preserve"> FORMTEXT </w:instrText>
            </w:r>
            <w:r w:rsidR="001E0659">
              <w:rPr>
                <w:u w:val="single"/>
              </w:rPr>
            </w:r>
            <w:r w:rsidR="001E0659">
              <w:rPr>
                <w:u w:val="single"/>
              </w:rPr>
              <w:fldChar w:fldCharType="separate"/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1E0659">
              <w:rPr>
                <w:u w:val="single"/>
              </w:rPr>
              <w:fldChar w:fldCharType="end"/>
            </w:r>
            <w:bookmarkEnd w:id="3"/>
            <w:r w:rsidR="004655BB">
              <w:rPr>
                <w:b/>
                <w:u w:val="single"/>
              </w:rPr>
              <w:t xml:space="preserve"> </w:t>
            </w:r>
          </w:p>
        </w:tc>
      </w:tr>
      <w:tr w:rsidR="0079603F" w14:paraId="52236629" w14:textId="77777777">
        <w:trPr>
          <w:trHeight w:val="467"/>
        </w:trPr>
        <w:tc>
          <w:tcPr>
            <w:tcW w:w="11026" w:type="dxa"/>
          </w:tcPr>
          <w:p w14:paraId="4D946CEC" w14:textId="148A2F6C" w:rsidR="0079603F" w:rsidRDefault="00A26859">
            <w:pPr>
              <w:pStyle w:val="TableParagraph"/>
              <w:spacing w:before="119"/>
              <w:ind w:left="111"/>
              <w:rPr>
                <w:b/>
              </w:rPr>
            </w:pPr>
            <w:r>
              <w:t>Indicate the program for which you are applying:</w:t>
            </w:r>
            <w:r>
              <w:rPr>
                <w:u w:val="single"/>
              </w:rPr>
              <w:t xml:space="preserve"> </w:t>
            </w:r>
            <w:sdt>
              <w:sdtPr>
                <w:rPr>
                  <w:b/>
                  <w:u w:val="single"/>
                </w:rPr>
                <w:alias w:val="Click to select"/>
                <w:tag w:val="Click to select"/>
                <w:id w:val="124439310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Faculty Development" w:value="Faculty Development"/>
                  <w:listItem w:displayText="Subvention" w:value="Subvention"/>
                </w:dropDownList>
              </w:sdtPr>
              <w:sdtEndPr/>
              <w:sdtContent>
                <w:r w:rsidR="00D24442" w:rsidRPr="000154AB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  <w:u w:val="single"/>
              </w:rPr>
              <w:t xml:space="preserve"> </w:t>
            </w:r>
          </w:p>
        </w:tc>
      </w:tr>
      <w:tr w:rsidR="0079603F" w14:paraId="7E6EC7DC" w14:textId="77777777">
        <w:trPr>
          <w:trHeight w:val="438"/>
        </w:trPr>
        <w:tc>
          <w:tcPr>
            <w:tcW w:w="11026" w:type="dxa"/>
          </w:tcPr>
          <w:p w14:paraId="3313173A" w14:textId="1A70E067" w:rsidR="0079603F" w:rsidRDefault="00A26859">
            <w:pPr>
              <w:pStyle w:val="TableParagraph"/>
              <w:spacing w:before="119"/>
              <w:ind w:left="111"/>
              <w:rPr>
                <w:b/>
              </w:rPr>
            </w:pPr>
            <w:r>
              <w:t xml:space="preserve">This year (July 1, </w:t>
            </w:r>
            <w:r w:rsidR="00D24442">
              <w:t>2020</w:t>
            </w:r>
            <w:r>
              <w:t xml:space="preserve"> – June 30, </w:t>
            </w:r>
            <w:r w:rsidR="00D24442">
              <w:t>2021</w:t>
            </w:r>
            <w:r>
              <w:t>), which College grant(s) have you received</w:t>
            </w:r>
            <w:r>
              <w:rPr>
                <w:b/>
              </w:rPr>
              <w:t>?</w:t>
            </w:r>
            <w:r>
              <w:rPr>
                <w:b/>
                <w:u w:val="single"/>
              </w:rPr>
              <w:t xml:space="preserve"> </w:t>
            </w:r>
            <w:sdt>
              <w:sdtPr>
                <w:rPr>
                  <w:b/>
                  <w:u w:val="single"/>
                </w:rPr>
                <w:alias w:val="Click to select"/>
                <w:tag w:val="Click to select"/>
                <w:id w:val="-1563790313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Faculty Development" w:value="Faculty Development"/>
                  <w:listItem w:displayText="Subvention" w:value="Subvention"/>
                </w:dropDownList>
              </w:sdtPr>
              <w:sdtEndPr/>
              <w:sdtContent>
                <w:r w:rsidR="00D24442" w:rsidRPr="000154AB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b/>
                <w:u w:val="single"/>
              </w:rPr>
              <w:t xml:space="preserve">. </w:t>
            </w:r>
          </w:p>
        </w:tc>
      </w:tr>
      <w:tr w:rsidR="0079603F" w14:paraId="542F37BC" w14:textId="77777777">
        <w:trPr>
          <w:trHeight w:val="530"/>
        </w:trPr>
        <w:tc>
          <w:tcPr>
            <w:tcW w:w="11026" w:type="dxa"/>
          </w:tcPr>
          <w:p w14:paraId="7AF6412C" w14:textId="703D5570" w:rsidR="0079603F" w:rsidRDefault="00A26859">
            <w:pPr>
              <w:pStyle w:val="TableParagraph"/>
              <w:tabs>
                <w:tab w:val="left" w:pos="2598"/>
                <w:tab w:val="left" w:pos="2853"/>
                <w:tab w:val="left" w:pos="4441"/>
              </w:tabs>
              <w:spacing w:before="119"/>
              <w:ind w:left="111"/>
            </w:pPr>
            <w:r>
              <w:t>Activity</w:t>
            </w:r>
            <w:r>
              <w:rPr>
                <w:spacing w:val="-2"/>
              </w:rPr>
              <w:t xml:space="preserve"> </w:t>
            </w:r>
            <w:r>
              <w:t>START date:</w:t>
            </w:r>
            <w:r>
              <w:rPr>
                <w:u w:val="single"/>
              </w:rPr>
              <w:t xml:space="preserve"> </w:t>
            </w:r>
            <w:r w:rsidR="001E0659">
              <w:rPr>
                <w:u w:val="single"/>
              </w:rPr>
              <w:fldChar w:fldCharType="begin">
                <w:ffData>
                  <w:name w:val="StartDate"/>
                  <w:enabled/>
                  <w:calcOnExit w:val="0"/>
                  <w:textInput/>
                </w:ffData>
              </w:fldChar>
            </w:r>
            <w:bookmarkStart w:id="4" w:name="StartDate"/>
            <w:r w:rsidR="001E0659">
              <w:rPr>
                <w:u w:val="single"/>
              </w:rPr>
              <w:instrText xml:space="preserve"> FORMTEXT </w:instrText>
            </w:r>
            <w:r w:rsidR="001E0659">
              <w:rPr>
                <w:u w:val="single"/>
              </w:rPr>
            </w:r>
            <w:r w:rsidR="001E0659">
              <w:rPr>
                <w:u w:val="single"/>
              </w:rPr>
              <w:fldChar w:fldCharType="separate"/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1E0659">
              <w:rPr>
                <w:u w:val="single"/>
              </w:rPr>
              <w:fldChar w:fldCharType="end"/>
            </w:r>
            <w:bookmarkEnd w:id="4"/>
            <w:r>
              <w:tab/>
              <w:t>END</w:t>
            </w:r>
            <w:r>
              <w:rPr>
                <w:spacing w:val="-3"/>
              </w:rPr>
              <w:t xml:space="preserve"> </w:t>
            </w:r>
            <w:r>
              <w:t xml:space="preserve">date: 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1E0659">
              <w:rPr>
                <w:u w:val="single"/>
              </w:rPr>
              <w:fldChar w:fldCharType="begin">
                <w:ffData>
                  <w:name w:val="EndDate"/>
                  <w:enabled/>
                  <w:calcOnExit w:val="0"/>
                  <w:textInput/>
                </w:ffData>
              </w:fldChar>
            </w:r>
            <w:bookmarkStart w:id="5" w:name="EndDate"/>
            <w:r w:rsidR="001E0659">
              <w:rPr>
                <w:u w:val="single"/>
              </w:rPr>
              <w:instrText xml:space="preserve"> FORMTEXT </w:instrText>
            </w:r>
            <w:r w:rsidR="001E0659">
              <w:rPr>
                <w:u w:val="single"/>
              </w:rPr>
            </w:r>
            <w:r w:rsidR="001E0659">
              <w:rPr>
                <w:u w:val="single"/>
              </w:rPr>
              <w:fldChar w:fldCharType="separate"/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1E0659">
              <w:rPr>
                <w:u w:val="single"/>
              </w:rPr>
              <w:fldChar w:fldCharType="end"/>
            </w:r>
            <w:bookmarkEnd w:id="5"/>
          </w:p>
        </w:tc>
      </w:tr>
      <w:tr w:rsidR="0079603F" w14:paraId="7BEDF5A1" w14:textId="77777777">
        <w:trPr>
          <w:trHeight w:val="441"/>
        </w:trPr>
        <w:tc>
          <w:tcPr>
            <w:tcW w:w="11026" w:type="dxa"/>
          </w:tcPr>
          <w:p w14:paraId="519FD652" w14:textId="693F0D0B" w:rsidR="0079603F" w:rsidRDefault="00A26859">
            <w:pPr>
              <w:pStyle w:val="TableParagraph"/>
              <w:tabs>
                <w:tab w:val="left" w:pos="7326"/>
              </w:tabs>
              <w:spacing w:before="119"/>
              <w:ind w:left="111"/>
              <w:rPr>
                <w:b/>
              </w:rPr>
            </w:pPr>
            <w:r>
              <w:t>Total cost of activity, copied from “Total Cost” field of Budget (see p. 5):</w:t>
            </w:r>
            <w:r>
              <w:rPr>
                <w:spacing w:val="23"/>
              </w:rPr>
              <w:t xml:space="preserve"> </w:t>
            </w:r>
            <w:r>
              <w:rPr>
                <w:b/>
              </w:rPr>
              <w:t>$</w:t>
            </w:r>
            <w:r>
              <w:rPr>
                <w:b/>
                <w:u w:val="single"/>
              </w:rPr>
              <w:t xml:space="preserve"> </w:t>
            </w:r>
            <w:r w:rsidR="00132709">
              <w:rPr>
                <w:b/>
                <w:u w:val="single"/>
              </w:rPr>
              <w:fldChar w:fldCharType="begin">
                <w:ffData>
                  <w:name w:val="TotalCost"/>
                  <w:enabled/>
                  <w:calcOnExit w:val="0"/>
                  <w:textInput/>
                </w:ffData>
              </w:fldChar>
            </w:r>
            <w:bookmarkStart w:id="6" w:name="TotalCost"/>
            <w:r w:rsidR="00132709">
              <w:rPr>
                <w:b/>
                <w:u w:val="single"/>
              </w:rPr>
              <w:instrText xml:space="preserve"> FORMTEXT </w:instrText>
            </w:r>
            <w:r w:rsidR="00132709">
              <w:rPr>
                <w:b/>
                <w:u w:val="single"/>
              </w:rPr>
            </w:r>
            <w:r w:rsidR="00132709">
              <w:rPr>
                <w:b/>
                <w:u w:val="single"/>
              </w:rPr>
              <w:fldChar w:fldCharType="separate"/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132709">
              <w:rPr>
                <w:b/>
                <w:u w:val="single"/>
              </w:rPr>
              <w:fldChar w:fldCharType="end"/>
            </w:r>
            <w:bookmarkEnd w:id="6"/>
          </w:p>
        </w:tc>
      </w:tr>
      <w:tr w:rsidR="0079603F" w14:paraId="42BE022B" w14:textId="77777777">
        <w:trPr>
          <w:trHeight w:val="448"/>
        </w:trPr>
        <w:tc>
          <w:tcPr>
            <w:tcW w:w="11026" w:type="dxa"/>
          </w:tcPr>
          <w:p w14:paraId="72F52CA1" w14:textId="26D96A89" w:rsidR="0079603F" w:rsidRDefault="00A26859">
            <w:pPr>
              <w:pStyle w:val="TableParagraph"/>
              <w:tabs>
                <w:tab w:val="left" w:pos="4868"/>
              </w:tabs>
              <w:spacing w:before="119"/>
              <w:ind w:left="111"/>
              <w:rPr>
                <w:b/>
              </w:rPr>
            </w:pPr>
            <w:r>
              <w:t xml:space="preserve">Your </w:t>
            </w:r>
            <w:r>
              <w:rPr>
                <w:i/>
              </w:rPr>
              <w:t xml:space="preserve">personal </w:t>
            </w:r>
            <w:r>
              <w:t>contribution towards the cost:</w:t>
            </w:r>
            <w:r>
              <w:rPr>
                <w:spacing w:val="-17"/>
              </w:rPr>
              <w:t xml:space="preserve"> </w:t>
            </w:r>
            <w:r>
              <w:rPr>
                <w:b/>
              </w:rPr>
              <w:t>$</w:t>
            </w:r>
            <w:r>
              <w:rPr>
                <w:b/>
                <w:u w:val="single"/>
              </w:rPr>
              <w:t xml:space="preserve"> </w:t>
            </w:r>
            <w:r w:rsidR="00132709">
              <w:rPr>
                <w:b/>
                <w:u w:val="single"/>
              </w:rPr>
              <w:fldChar w:fldCharType="begin">
                <w:ffData>
                  <w:name w:val="PersonalCost"/>
                  <w:enabled/>
                  <w:calcOnExit w:val="0"/>
                  <w:textInput/>
                </w:ffData>
              </w:fldChar>
            </w:r>
            <w:bookmarkStart w:id="7" w:name="PersonalCost"/>
            <w:r w:rsidR="00132709">
              <w:rPr>
                <w:b/>
                <w:u w:val="single"/>
              </w:rPr>
              <w:instrText xml:space="preserve"> FORMTEXT </w:instrText>
            </w:r>
            <w:r w:rsidR="00132709">
              <w:rPr>
                <w:b/>
                <w:u w:val="single"/>
              </w:rPr>
            </w:r>
            <w:r w:rsidR="00132709">
              <w:rPr>
                <w:b/>
                <w:u w:val="single"/>
              </w:rPr>
              <w:fldChar w:fldCharType="separate"/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132709">
              <w:rPr>
                <w:b/>
                <w:u w:val="single"/>
              </w:rPr>
              <w:fldChar w:fldCharType="end"/>
            </w:r>
            <w:bookmarkEnd w:id="7"/>
          </w:p>
        </w:tc>
      </w:tr>
      <w:tr w:rsidR="0079603F" w14:paraId="7AF0952A" w14:textId="77777777">
        <w:trPr>
          <w:trHeight w:val="1151"/>
        </w:trPr>
        <w:tc>
          <w:tcPr>
            <w:tcW w:w="11026" w:type="dxa"/>
          </w:tcPr>
          <w:p w14:paraId="0E65F1D5" w14:textId="729A5770" w:rsidR="0079603F" w:rsidRDefault="00A26859">
            <w:pPr>
              <w:pStyle w:val="TableParagraph"/>
              <w:spacing w:before="119"/>
              <w:ind w:left="111" w:right="306"/>
            </w:pPr>
            <w:r>
              <w:t xml:space="preserve">Will funds, </w:t>
            </w:r>
            <w:r w:rsidR="00BC0519">
              <w:t xml:space="preserve">in addition to </w:t>
            </w:r>
            <w:r>
              <w:t>those provided by you, the department chair, or the dean, be put toward the cost of this activity? If so, indicate the amount and the source of the funds:</w:t>
            </w:r>
          </w:p>
          <w:p w14:paraId="77FB336B" w14:textId="62A2E836" w:rsidR="0079603F" w:rsidRDefault="00A26859">
            <w:pPr>
              <w:pStyle w:val="TableParagraph"/>
              <w:tabs>
                <w:tab w:val="left" w:pos="2660"/>
                <w:tab w:val="left" w:pos="2865"/>
                <w:tab w:val="left" w:pos="4228"/>
              </w:tabs>
              <w:spacing w:before="120"/>
              <w:ind w:left="111"/>
            </w:pPr>
            <w:r>
              <w:t>Other</w:t>
            </w:r>
            <w:r>
              <w:rPr>
                <w:spacing w:val="-1"/>
              </w:rPr>
              <w:t xml:space="preserve"> </w:t>
            </w:r>
            <w:r>
              <w:t>contribution:</w:t>
            </w:r>
            <w:r>
              <w:rPr>
                <w:spacing w:val="48"/>
              </w:rPr>
              <w:t xml:space="preserve"> </w:t>
            </w:r>
            <w:r>
              <w:rPr>
                <w:b/>
              </w:rPr>
              <w:t>$</w:t>
            </w:r>
            <w:r>
              <w:rPr>
                <w:b/>
                <w:u w:val="single"/>
              </w:rPr>
              <w:t xml:space="preserve"> </w:t>
            </w:r>
            <w:r w:rsidR="00132709">
              <w:rPr>
                <w:b/>
                <w:u w:val="single"/>
              </w:rPr>
              <w:fldChar w:fldCharType="begin">
                <w:ffData>
                  <w:name w:val="OtherContribution"/>
                  <w:enabled/>
                  <w:calcOnExit w:val="0"/>
                  <w:textInput/>
                </w:ffData>
              </w:fldChar>
            </w:r>
            <w:bookmarkStart w:id="8" w:name="OtherContribution"/>
            <w:r w:rsidR="00132709">
              <w:rPr>
                <w:b/>
                <w:u w:val="single"/>
              </w:rPr>
              <w:instrText xml:space="preserve"> FORMTEXT </w:instrText>
            </w:r>
            <w:r w:rsidR="00132709">
              <w:rPr>
                <w:b/>
                <w:u w:val="single"/>
              </w:rPr>
            </w:r>
            <w:r w:rsidR="00132709">
              <w:rPr>
                <w:b/>
                <w:u w:val="single"/>
              </w:rPr>
              <w:fldChar w:fldCharType="separate"/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132709">
              <w:rPr>
                <w:b/>
                <w:u w:val="single"/>
              </w:rPr>
              <w:fldChar w:fldCharType="end"/>
            </w:r>
            <w:bookmarkEnd w:id="8"/>
            <w:r>
              <w:rPr>
                <w:b/>
              </w:rPr>
              <w:tab/>
            </w:r>
            <w:r w:rsidR="00132709">
              <w:rPr>
                <w:b/>
              </w:rPr>
              <w:t xml:space="preserve">  </w:t>
            </w:r>
            <w:r>
              <w:t>Source: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132709">
              <w:rPr>
                <w:u w:val="single"/>
              </w:rPr>
              <w:fldChar w:fldCharType="begin">
                <w:ffData>
                  <w:name w:val="Source"/>
                  <w:enabled/>
                  <w:calcOnExit w:val="0"/>
                  <w:textInput/>
                </w:ffData>
              </w:fldChar>
            </w:r>
            <w:bookmarkStart w:id="9" w:name="Source"/>
            <w:r w:rsidR="00132709">
              <w:rPr>
                <w:u w:val="single"/>
              </w:rPr>
              <w:instrText xml:space="preserve"> FORMTEXT </w:instrText>
            </w:r>
            <w:r w:rsidR="00132709">
              <w:rPr>
                <w:u w:val="single"/>
              </w:rPr>
            </w:r>
            <w:r w:rsidR="00132709">
              <w:rPr>
                <w:u w:val="single"/>
              </w:rPr>
              <w:fldChar w:fldCharType="separate"/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132709">
              <w:rPr>
                <w:u w:val="single"/>
              </w:rPr>
              <w:fldChar w:fldCharType="end"/>
            </w:r>
            <w:bookmarkEnd w:id="9"/>
          </w:p>
        </w:tc>
      </w:tr>
      <w:tr w:rsidR="0079603F" w14:paraId="1EF7B34E" w14:textId="77777777">
        <w:trPr>
          <w:trHeight w:val="539"/>
        </w:trPr>
        <w:tc>
          <w:tcPr>
            <w:tcW w:w="11026" w:type="dxa"/>
            <w:shd w:val="clear" w:color="auto" w:fill="FAD3B4"/>
          </w:tcPr>
          <w:p w14:paraId="7A9771DA" w14:textId="750E1D3F" w:rsidR="0079603F" w:rsidRDefault="00A26859" w:rsidP="00BC0519">
            <w:pPr>
              <w:pStyle w:val="TableParagraph"/>
              <w:tabs>
                <w:tab w:val="left" w:pos="7271"/>
              </w:tabs>
              <w:spacing w:before="119"/>
              <w:ind w:left="111"/>
              <w:rPr>
                <w:b/>
              </w:rPr>
            </w:pPr>
            <w:r>
              <w:rPr>
                <w:i/>
              </w:rPr>
              <w:t xml:space="preserve">To be completed by the </w:t>
            </w:r>
            <w:r w:rsidR="00BC0519">
              <w:rPr>
                <w:i/>
              </w:rPr>
              <w:t>Unit Lead</w:t>
            </w:r>
            <w:r>
              <w:rPr>
                <w:i/>
              </w:rPr>
              <w:t xml:space="preserve">:   </w:t>
            </w:r>
            <w:r>
              <w:t>Departmental contribution:</w:t>
            </w:r>
            <w:r>
              <w:rPr>
                <w:spacing w:val="-15"/>
              </w:rPr>
              <w:t xml:space="preserve"> </w:t>
            </w:r>
            <w:r>
              <w:rPr>
                <w:b/>
              </w:rPr>
              <w:t>$</w:t>
            </w:r>
            <w:r>
              <w:rPr>
                <w:b/>
                <w:u w:val="single"/>
              </w:rPr>
              <w:t xml:space="preserve"> </w:t>
            </w:r>
            <w:r w:rsidR="00132709">
              <w:rPr>
                <w:b/>
                <w:u w:val="single"/>
              </w:rPr>
              <w:fldChar w:fldCharType="begin">
                <w:ffData>
                  <w:name w:val="DeptContribution"/>
                  <w:enabled/>
                  <w:calcOnExit w:val="0"/>
                  <w:textInput/>
                </w:ffData>
              </w:fldChar>
            </w:r>
            <w:bookmarkStart w:id="10" w:name="DeptContribution"/>
            <w:r w:rsidR="00132709">
              <w:rPr>
                <w:b/>
                <w:u w:val="single"/>
              </w:rPr>
              <w:instrText xml:space="preserve"> FORMTEXT </w:instrText>
            </w:r>
            <w:r w:rsidR="00132709">
              <w:rPr>
                <w:b/>
                <w:u w:val="single"/>
              </w:rPr>
            </w:r>
            <w:r w:rsidR="00132709">
              <w:rPr>
                <w:b/>
                <w:u w:val="single"/>
              </w:rPr>
              <w:fldChar w:fldCharType="separate"/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132709">
              <w:rPr>
                <w:b/>
                <w:u w:val="single"/>
              </w:rPr>
              <w:fldChar w:fldCharType="end"/>
            </w:r>
            <w:bookmarkEnd w:id="10"/>
          </w:p>
        </w:tc>
      </w:tr>
      <w:tr w:rsidR="0079603F" w14:paraId="50E06244" w14:textId="77777777">
        <w:trPr>
          <w:trHeight w:val="520"/>
        </w:trPr>
        <w:tc>
          <w:tcPr>
            <w:tcW w:w="11026" w:type="dxa"/>
            <w:tcBorders>
              <w:bottom w:val="single" w:sz="8" w:space="0" w:color="000000"/>
            </w:tcBorders>
            <w:shd w:val="clear" w:color="auto" w:fill="FFFFCC"/>
          </w:tcPr>
          <w:p w14:paraId="1FA67B99" w14:textId="68204A05" w:rsidR="0079603F" w:rsidRDefault="00A26859">
            <w:pPr>
              <w:pStyle w:val="TableParagraph"/>
              <w:tabs>
                <w:tab w:val="left" w:pos="4996"/>
                <w:tab w:val="left" w:pos="5301"/>
                <w:tab w:val="left" w:pos="7058"/>
              </w:tabs>
              <w:spacing w:before="119"/>
              <w:ind w:left="111"/>
              <w:rPr>
                <w:b/>
              </w:rPr>
            </w:pPr>
            <w:r>
              <w:rPr>
                <w:i/>
              </w:rPr>
              <w:t xml:space="preserve">To be completed by the Dean:  </w:t>
            </w:r>
            <w:r>
              <w:t>College</w:t>
            </w:r>
            <w:r>
              <w:rPr>
                <w:spacing w:val="-6"/>
              </w:rPr>
              <w:t xml:space="preserve"> </w:t>
            </w:r>
            <w:r>
              <w:t>award:</w:t>
            </w:r>
            <w:r>
              <w:rPr>
                <w:spacing w:val="47"/>
              </w:rPr>
              <w:t xml:space="preserve"> </w:t>
            </w:r>
            <w:r>
              <w:rPr>
                <w:b/>
              </w:rPr>
              <w:t>$</w:t>
            </w:r>
            <w:r>
              <w:rPr>
                <w:b/>
                <w:u w:val="single"/>
              </w:rPr>
              <w:t xml:space="preserve"> </w:t>
            </w:r>
            <w:r w:rsidR="00132709">
              <w:rPr>
                <w:b/>
                <w:u w:val="single"/>
              </w:rPr>
              <w:fldChar w:fldCharType="begin">
                <w:ffData>
                  <w:name w:val="CollegeAward"/>
                  <w:enabled/>
                  <w:calcOnExit w:val="0"/>
                  <w:textInput/>
                </w:ffData>
              </w:fldChar>
            </w:r>
            <w:bookmarkStart w:id="11" w:name="CollegeAward"/>
            <w:r w:rsidR="00132709">
              <w:rPr>
                <w:b/>
                <w:u w:val="single"/>
              </w:rPr>
              <w:instrText xml:space="preserve"> FORMTEXT </w:instrText>
            </w:r>
            <w:r w:rsidR="00132709">
              <w:rPr>
                <w:b/>
                <w:u w:val="single"/>
              </w:rPr>
            </w:r>
            <w:r w:rsidR="00132709">
              <w:rPr>
                <w:b/>
                <w:u w:val="single"/>
              </w:rPr>
              <w:fldChar w:fldCharType="separate"/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132709">
              <w:rPr>
                <w:b/>
                <w:u w:val="single"/>
              </w:rPr>
              <w:fldChar w:fldCharType="end"/>
            </w:r>
            <w:bookmarkEnd w:id="11"/>
            <w:r w:rsidR="00132709">
              <w:rPr>
                <w:b/>
                <w:u w:val="single"/>
              </w:rPr>
              <w:t xml:space="preserve">  </w:t>
            </w:r>
            <w:r>
              <w:rPr>
                <w:b/>
              </w:rPr>
              <w:tab/>
            </w:r>
            <w:r>
              <w:t>Unfunded:</w:t>
            </w:r>
            <w:r>
              <w:rPr>
                <w:spacing w:val="43"/>
              </w:rPr>
              <w:t xml:space="preserve"> </w:t>
            </w:r>
            <w:r>
              <w:rPr>
                <w:b/>
              </w:rPr>
              <w:t>$</w:t>
            </w:r>
            <w:r>
              <w:rPr>
                <w:b/>
                <w:u w:val="single"/>
              </w:rPr>
              <w:t xml:space="preserve"> </w:t>
            </w:r>
            <w:r w:rsidR="00132709">
              <w:rPr>
                <w:b/>
                <w:u w:val="single"/>
              </w:rPr>
              <w:fldChar w:fldCharType="begin">
                <w:ffData>
                  <w:name w:val="Unfunded"/>
                  <w:enabled/>
                  <w:calcOnExit w:val="0"/>
                  <w:textInput/>
                </w:ffData>
              </w:fldChar>
            </w:r>
            <w:bookmarkStart w:id="12" w:name="Unfunded"/>
            <w:r w:rsidR="00132709">
              <w:rPr>
                <w:b/>
                <w:u w:val="single"/>
              </w:rPr>
              <w:instrText xml:space="preserve"> FORMTEXT </w:instrText>
            </w:r>
            <w:r w:rsidR="00132709">
              <w:rPr>
                <w:b/>
                <w:u w:val="single"/>
              </w:rPr>
            </w:r>
            <w:r w:rsidR="00132709">
              <w:rPr>
                <w:b/>
                <w:u w:val="single"/>
              </w:rPr>
              <w:fldChar w:fldCharType="separate"/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132709">
              <w:rPr>
                <w:b/>
                <w:u w:val="single"/>
              </w:rPr>
              <w:fldChar w:fldCharType="end"/>
            </w:r>
            <w:bookmarkEnd w:id="12"/>
          </w:p>
        </w:tc>
      </w:tr>
      <w:tr w:rsidR="0079603F" w14:paraId="2415FF16" w14:textId="77777777">
        <w:trPr>
          <w:trHeight w:val="2490"/>
        </w:trPr>
        <w:tc>
          <w:tcPr>
            <w:tcW w:w="11026" w:type="dxa"/>
            <w:tcBorders>
              <w:top w:val="single" w:sz="8" w:space="0" w:color="000000"/>
            </w:tcBorders>
            <w:shd w:val="clear" w:color="auto" w:fill="FAD3B4"/>
          </w:tcPr>
          <w:p w14:paraId="4B26A1B2" w14:textId="5BD57CFD" w:rsidR="0079603F" w:rsidRDefault="00A26859" w:rsidP="00BC0519">
            <w:pPr>
              <w:pStyle w:val="TableParagraph"/>
              <w:tabs>
                <w:tab w:val="left" w:pos="4549"/>
              </w:tabs>
              <w:spacing w:before="119"/>
              <w:ind w:left="111"/>
              <w:rPr>
                <w:i/>
              </w:rPr>
            </w:pPr>
            <w:r>
              <w:rPr>
                <w:i/>
              </w:rPr>
              <w:t xml:space="preserve">Optional Comments by </w:t>
            </w:r>
            <w:r w:rsidR="00BC0519">
              <w:rPr>
                <w:i/>
              </w:rPr>
              <w:t>Unit Lead</w:t>
            </w:r>
            <w:r>
              <w:rPr>
                <w:i/>
              </w:rPr>
              <w:t xml:space="preserve">: 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 w:rsidR="00132709">
              <w:rPr>
                <w:i/>
                <w:u w:val="single"/>
              </w:rPr>
              <w:fldChar w:fldCharType="begin">
                <w:ffData>
                  <w:name w:val="UnitLeadComments"/>
                  <w:enabled/>
                  <w:calcOnExit w:val="0"/>
                  <w:textInput/>
                </w:ffData>
              </w:fldChar>
            </w:r>
            <w:bookmarkStart w:id="13" w:name="UnitLeadComments"/>
            <w:r w:rsidR="00132709">
              <w:rPr>
                <w:i/>
                <w:u w:val="single"/>
              </w:rPr>
              <w:instrText xml:space="preserve"> FORMTEXT </w:instrText>
            </w:r>
            <w:r w:rsidR="00132709">
              <w:rPr>
                <w:i/>
                <w:u w:val="single"/>
              </w:rPr>
            </w:r>
            <w:r w:rsidR="00132709">
              <w:rPr>
                <w:i/>
                <w:u w:val="single"/>
              </w:rPr>
              <w:fldChar w:fldCharType="separate"/>
            </w:r>
            <w:r w:rsidR="007B3889">
              <w:rPr>
                <w:i/>
                <w:noProof/>
                <w:u w:val="single"/>
              </w:rPr>
              <w:t> </w:t>
            </w:r>
            <w:r w:rsidR="007B3889">
              <w:rPr>
                <w:i/>
                <w:noProof/>
                <w:u w:val="single"/>
              </w:rPr>
              <w:t> </w:t>
            </w:r>
            <w:r w:rsidR="007B3889">
              <w:rPr>
                <w:i/>
                <w:noProof/>
                <w:u w:val="single"/>
              </w:rPr>
              <w:t> </w:t>
            </w:r>
            <w:r w:rsidR="007B3889">
              <w:rPr>
                <w:i/>
                <w:noProof/>
                <w:u w:val="single"/>
              </w:rPr>
              <w:t> </w:t>
            </w:r>
            <w:r w:rsidR="007B3889">
              <w:rPr>
                <w:i/>
                <w:noProof/>
                <w:u w:val="single"/>
              </w:rPr>
              <w:t> </w:t>
            </w:r>
            <w:r w:rsidR="00132709">
              <w:rPr>
                <w:i/>
                <w:u w:val="single"/>
              </w:rPr>
              <w:fldChar w:fldCharType="end"/>
            </w:r>
            <w:bookmarkEnd w:id="13"/>
          </w:p>
        </w:tc>
      </w:tr>
      <w:tr w:rsidR="0079603F" w14:paraId="23B8229D" w14:textId="77777777">
        <w:trPr>
          <w:trHeight w:val="2791"/>
        </w:trPr>
        <w:tc>
          <w:tcPr>
            <w:tcW w:w="11026" w:type="dxa"/>
            <w:shd w:val="clear" w:color="auto" w:fill="FFFFCC"/>
          </w:tcPr>
          <w:p w14:paraId="7AE7A529" w14:textId="05B9895A" w:rsidR="0079603F" w:rsidRDefault="00A26859">
            <w:pPr>
              <w:pStyle w:val="TableParagraph"/>
              <w:tabs>
                <w:tab w:val="left" w:pos="3464"/>
              </w:tabs>
              <w:spacing w:before="121"/>
              <w:ind w:left="111"/>
              <w:rPr>
                <w:i/>
              </w:rPr>
            </w:pPr>
            <w:r>
              <w:rPr>
                <w:i/>
              </w:rPr>
              <w:t>Optional Comments by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Dean:  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 w:rsidR="00DD17E7">
              <w:rPr>
                <w:i/>
                <w:u w:val="single"/>
              </w:rPr>
              <w:fldChar w:fldCharType="begin">
                <w:ffData>
                  <w:name w:val="DeanComments"/>
                  <w:enabled/>
                  <w:calcOnExit w:val="0"/>
                  <w:textInput/>
                </w:ffData>
              </w:fldChar>
            </w:r>
            <w:bookmarkStart w:id="14" w:name="DeanComments"/>
            <w:r w:rsidR="00DD17E7">
              <w:rPr>
                <w:i/>
                <w:u w:val="single"/>
              </w:rPr>
              <w:instrText xml:space="preserve"> FORMTEXT </w:instrText>
            </w:r>
            <w:r w:rsidR="00DD17E7">
              <w:rPr>
                <w:i/>
                <w:u w:val="single"/>
              </w:rPr>
            </w:r>
            <w:r w:rsidR="00DD17E7">
              <w:rPr>
                <w:i/>
                <w:u w:val="single"/>
              </w:rPr>
              <w:fldChar w:fldCharType="separate"/>
            </w:r>
            <w:r w:rsidR="007B3889">
              <w:rPr>
                <w:i/>
                <w:noProof/>
                <w:u w:val="single"/>
              </w:rPr>
              <w:t> </w:t>
            </w:r>
            <w:r w:rsidR="007B3889">
              <w:rPr>
                <w:i/>
                <w:noProof/>
                <w:u w:val="single"/>
              </w:rPr>
              <w:t> </w:t>
            </w:r>
            <w:r w:rsidR="007B3889">
              <w:rPr>
                <w:i/>
                <w:noProof/>
                <w:u w:val="single"/>
              </w:rPr>
              <w:t> </w:t>
            </w:r>
            <w:r w:rsidR="007B3889">
              <w:rPr>
                <w:i/>
                <w:noProof/>
                <w:u w:val="single"/>
              </w:rPr>
              <w:t> </w:t>
            </w:r>
            <w:r w:rsidR="007B3889">
              <w:rPr>
                <w:i/>
                <w:noProof/>
                <w:u w:val="single"/>
              </w:rPr>
              <w:t> </w:t>
            </w:r>
            <w:r w:rsidR="00DD17E7">
              <w:rPr>
                <w:i/>
                <w:u w:val="single"/>
              </w:rPr>
              <w:fldChar w:fldCharType="end"/>
            </w:r>
            <w:bookmarkEnd w:id="14"/>
          </w:p>
        </w:tc>
      </w:tr>
    </w:tbl>
    <w:p w14:paraId="6A14994E" w14:textId="77777777" w:rsidR="0079603F" w:rsidRDefault="0079603F">
      <w:pPr>
        <w:sectPr w:rsidR="0079603F">
          <w:pgSz w:w="12240" w:h="15840"/>
          <w:pgMar w:top="1420" w:right="120" w:bottom="1100" w:left="860" w:header="0" w:footer="903" w:gutter="0"/>
          <w:cols w:space="720"/>
        </w:sectPr>
      </w:pPr>
    </w:p>
    <w:p w14:paraId="334A2EFC" w14:textId="77777777" w:rsidR="0079603F" w:rsidRDefault="00A26859">
      <w:pPr>
        <w:pStyle w:val="Heading1"/>
        <w:ind w:left="2702" w:right="0"/>
        <w:jc w:val="left"/>
      </w:pPr>
      <w:r>
        <w:lastRenderedPageBreak/>
        <w:t>Description of Faculty Development Activity</w:t>
      </w:r>
    </w:p>
    <w:p w14:paraId="4F66AC3F" w14:textId="77777777" w:rsidR="0032254E" w:rsidRPr="0032254E" w:rsidRDefault="00A26859" w:rsidP="0032254E">
      <w:pPr>
        <w:spacing w:before="59"/>
        <w:ind w:left="220" w:right="986"/>
        <w:rPr>
          <w:iCs/>
          <w:sz w:val="24"/>
        </w:rPr>
      </w:pPr>
      <w:r>
        <w:rPr>
          <w:i/>
          <w:sz w:val="24"/>
        </w:rPr>
        <w:t>On this page (only), (a) describe the activity, (b) explain its significance for the university (and/or the college and/or your department), and (c) explain its significance for your professional development.</w:t>
      </w:r>
    </w:p>
    <w:p w14:paraId="2D6134AB" w14:textId="30EABB0A" w:rsidR="0032254E" w:rsidRPr="0032254E" w:rsidRDefault="0032254E" w:rsidP="0032254E">
      <w:pPr>
        <w:spacing w:before="59"/>
        <w:ind w:left="220" w:right="986"/>
        <w:rPr>
          <w:iCs/>
          <w:sz w:val="24"/>
        </w:rPr>
      </w:pPr>
    </w:p>
    <w:p w14:paraId="5D114C79" w14:textId="7EEC31B3" w:rsidR="0032254E" w:rsidRPr="0032254E" w:rsidRDefault="0032254E">
      <w:pPr>
        <w:spacing w:before="59"/>
        <w:ind w:left="220" w:right="986"/>
        <w:rPr>
          <w:iCs/>
          <w:sz w:val="24"/>
          <w:u w:val="single"/>
        </w:rPr>
      </w:pPr>
      <w:r w:rsidRPr="0032254E">
        <w:rPr>
          <w:iCs/>
          <w:sz w:val="24"/>
          <w:u w:val="single"/>
        </w:rPr>
        <w:fldChar w:fldCharType="begin">
          <w:ffData>
            <w:name w:val="Description1"/>
            <w:enabled/>
            <w:calcOnExit w:val="0"/>
            <w:textInput/>
          </w:ffData>
        </w:fldChar>
      </w:r>
      <w:bookmarkStart w:id="15" w:name="Description1"/>
      <w:r w:rsidRPr="0032254E">
        <w:rPr>
          <w:iCs/>
          <w:sz w:val="24"/>
          <w:u w:val="single"/>
        </w:rPr>
        <w:instrText xml:space="preserve"> FORMTEXT </w:instrText>
      </w:r>
      <w:r w:rsidRPr="0032254E">
        <w:rPr>
          <w:iCs/>
          <w:sz w:val="24"/>
          <w:u w:val="single"/>
        </w:rPr>
      </w:r>
      <w:r w:rsidRPr="0032254E">
        <w:rPr>
          <w:iCs/>
          <w:sz w:val="24"/>
          <w:u w:val="single"/>
        </w:rPr>
        <w:fldChar w:fldCharType="separate"/>
      </w:r>
      <w:r w:rsidR="007B3889">
        <w:rPr>
          <w:iCs/>
          <w:noProof/>
          <w:sz w:val="24"/>
          <w:u w:val="single"/>
        </w:rPr>
        <w:t> </w:t>
      </w:r>
      <w:r w:rsidR="007B3889">
        <w:rPr>
          <w:iCs/>
          <w:noProof/>
          <w:sz w:val="24"/>
          <w:u w:val="single"/>
        </w:rPr>
        <w:t> </w:t>
      </w:r>
      <w:r w:rsidR="007B3889">
        <w:rPr>
          <w:iCs/>
          <w:noProof/>
          <w:sz w:val="24"/>
          <w:u w:val="single"/>
        </w:rPr>
        <w:t> </w:t>
      </w:r>
      <w:r w:rsidR="007B3889">
        <w:rPr>
          <w:iCs/>
          <w:noProof/>
          <w:sz w:val="24"/>
          <w:u w:val="single"/>
        </w:rPr>
        <w:t> </w:t>
      </w:r>
      <w:r w:rsidR="007B3889">
        <w:rPr>
          <w:iCs/>
          <w:noProof/>
          <w:sz w:val="24"/>
          <w:u w:val="single"/>
        </w:rPr>
        <w:t> </w:t>
      </w:r>
      <w:r w:rsidRPr="0032254E">
        <w:rPr>
          <w:iCs/>
          <w:sz w:val="24"/>
          <w:u w:val="single"/>
        </w:rPr>
        <w:fldChar w:fldCharType="end"/>
      </w:r>
      <w:bookmarkEnd w:id="15"/>
    </w:p>
    <w:p w14:paraId="7D14604A" w14:textId="03E570BD" w:rsidR="0079603F" w:rsidRPr="0032254E" w:rsidRDefault="0079603F" w:rsidP="00DD17E7">
      <w:pPr>
        <w:pStyle w:val="BodyText"/>
        <w:rPr>
          <w:iCs/>
          <w:sz w:val="20"/>
        </w:rPr>
        <w:sectPr w:rsidR="0079603F" w:rsidRPr="0032254E">
          <w:pgSz w:w="12240" w:h="15840"/>
          <w:pgMar w:top="1420" w:right="120" w:bottom="1100" w:left="860" w:header="0" w:footer="903" w:gutter="0"/>
          <w:cols w:space="720"/>
        </w:sectPr>
      </w:pPr>
    </w:p>
    <w:p w14:paraId="11BF02ED" w14:textId="77777777" w:rsidR="0079603F" w:rsidRDefault="00A26859">
      <w:pPr>
        <w:pStyle w:val="Heading1"/>
        <w:ind w:left="1672"/>
      </w:pPr>
      <w:r>
        <w:lastRenderedPageBreak/>
        <w:t>Budget</w:t>
      </w:r>
    </w:p>
    <w:p w14:paraId="67E0044E" w14:textId="77777777" w:rsidR="0079603F" w:rsidRDefault="00A26859">
      <w:pPr>
        <w:spacing w:before="59"/>
        <w:ind w:left="1669" w:right="2409"/>
        <w:jc w:val="center"/>
        <w:rPr>
          <w:i/>
          <w:sz w:val="24"/>
        </w:rPr>
      </w:pPr>
      <w:r>
        <w:rPr>
          <w:i/>
          <w:sz w:val="24"/>
        </w:rPr>
        <w:t>List the expenses and the dollar value of each (round to nearest dollar).</w:t>
      </w:r>
    </w:p>
    <w:p w14:paraId="181205BF" w14:textId="77777777" w:rsidR="0079603F" w:rsidRDefault="0079603F">
      <w:pPr>
        <w:pStyle w:val="BodyText"/>
        <w:rPr>
          <w:i/>
          <w:sz w:val="20"/>
        </w:rPr>
      </w:pPr>
    </w:p>
    <w:p w14:paraId="067328F6" w14:textId="77777777" w:rsidR="0079603F" w:rsidRDefault="0079603F">
      <w:pPr>
        <w:pStyle w:val="BodyText"/>
        <w:rPr>
          <w:i/>
          <w:sz w:val="13"/>
        </w:rPr>
      </w:pPr>
    </w:p>
    <w:tbl>
      <w:tblPr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8911"/>
        <w:gridCol w:w="1081"/>
      </w:tblGrid>
      <w:tr w:rsidR="0079603F" w14:paraId="1C9BB638" w14:textId="77777777">
        <w:trPr>
          <w:trHeight w:val="349"/>
        </w:trPr>
        <w:tc>
          <w:tcPr>
            <w:tcW w:w="632" w:type="dxa"/>
          </w:tcPr>
          <w:p w14:paraId="0AF71E2B" w14:textId="77777777" w:rsidR="0079603F" w:rsidRDefault="00A26859">
            <w:pPr>
              <w:pStyle w:val="TableParagraph"/>
              <w:spacing w:before="0" w:line="291" w:lineRule="exact"/>
              <w:ind w:left="144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8911" w:type="dxa"/>
          </w:tcPr>
          <w:p w14:paraId="454CFEF5" w14:textId="77777777" w:rsidR="0079603F" w:rsidRDefault="00A26859">
            <w:pPr>
              <w:pStyle w:val="TableParagraph"/>
              <w:spacing w:before="0" w:line="291" w:lineRule="exact"/>
              <w:ind w:left="119"/>
              <w:rPr>
                <w:sz w:val="24"/>
              </w:rPr>
            </w:pPr>
            <w:r>
              <w:rPr>
                <w:sz w:val="24"/>
              </w:rPr>
              <w:t>Description of Each Expense</w:t>
            </w:r>
          </w:p>
        </w:tc>
        <w:tc>
          <w:tcPr>
            <w:tcW w:w="1081" w:type="dxa"/>
          </w:tcPr>
          <w:p w14:paraId="35DDE4B5" w14:textId="77777777" w:rsidR="0079603F" w:rsidRDefault="00A26859">
            <w:pPr>
              <w:pStyle w:val="TableParagraph"/>
              <w:spacing w:before="12"/>
              <w:ind w:right="97"/>
              <w:jc w:val="right"/>
            </w:pPr>
            <w:r>
              <w:t>Dollars</w:t>
            </w:r>
          </w:p>
        </w:tc>
      </w:tr>
      <w:tr w:rsidR="0079603F" w14:paraId="5D435FEA" w14:textId="77777777">
        <w:trPr>
          <w:trHeight w:val="572"/>
        </w:trPr>
        <w:tc>
          <w:tcPr>
            <w:tcW w:w="632" w:type="dxa"/>
          </w:tcPr>
          <w:p w14:paraId="1CAA3A3E" w14:textId="77777777" w:rsidR="0079603F" w:rsidRDefault="00A26859">
            <w:pPr>
              <w:pStyle w:val="TableParagraph"/>
              <w:ind w:left="120"/>
            </w:pPr>
            <w:r>
              <w:t>1</w:t>
            </w:r>
          </w:p>
        </w:tc>
        <w:tc>
          <w:tcPr>
            <w:tcW w:w="8911" w:type="dxa"/>
          </w:tcPr>
          <w:p w14:paraId="49892355" w14:textId="1F5F88BC" w:rsidR="0079603F" w:rsidRDefault="00A26859">
            <w:pPr>
              <w:pStyle w:val="TableParagraph"/>
              <w:tabs>
                <w:tab w:val="left" w:pos="711"/>
              </w:tabs>
              <w:ind w:left="119"/>
            </w:pPr>
            <w:r>
              <w:rPr>
                <w:u w:val="single"/>
              </w:rPr>
              <w:t xml:space="preserve"> </w:t>
            </w:r>
            <w:r w:rsidR="00DD17E7">
              <w:rPr>
                <w:u w:val="single"/>
              </w:rPr>
              <w:fldChar w:fldCharType="begin">
                <w:ffData>
                  <w:name w:val="Item1"/>
                  <w:enabled/>
                  <w:calcOnExit w:val="0"/>
                  <w:textInput/>
                </w:ffData>
              </w:fldChar>
            </w:r>
            <w:bookmarkStart w:id="16" w:name="Item1"/>
            <w:r w:rsidR="00DD17E7">
              <w:rPr>
                <w:u w:val="single"/>
              </w:rPr>
              <w:instrText xml:space="preserve"> FORMTEXT </w:instrText>
            </w:r>
            <w:r w:rsidR="00DD17E7">
              <w:rPr>
                <w:u w:val="single"/>
              </w:rPr>
            </w:r>
            <w:r w:rsidR="00DD17E7">
              <w:rPr>
                <w:u w:val="single"/>
              </w:rPr>
              <w:fldChar w:fldCharType="separate"/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DD17E7">
              <w:rPr>
                <w:u w:val="single"/>
              </w:rPr>
              <w:fldChar w:fldCharType="end"/>
            </w:r>
            <w:bookmarkEnd w:id="16"/>
          </w:p>
        </w:tc>
        <w:tc>
          <w:tcPr>
            <w:tcW w:w="1081" w:type="dxa"/>
          </w:tcPr>
          <w:p w14:paraId="2D1D404F" w14:textId="77777777" w:rsidR="0079603F" w:rsidRDefault="0079603F">
            <w:pPr>
              <w:pStyle w:val="TableParagraph"/>
              <w:spacing w:before="4"/>
              <w:rPr>
                <w:i/>
                <w:sz w:val="24"/>
              </w:rPr>
            </w:pPr>
          </w:p>
          <w:p w14:paraId="5638D4AA" w14:textId="49292191" w:rsidR="0079603F" w:rsidRDefault="00A26859">
            <w:pPr>
              <w:pStyle w:val="TableParagraph"/>
              <w:tabs>
                <w:tab w:val="left" w:pos="705"/>
              </w:tabs>
              <w:spacing w:before="0" w:line="255" w:lineRule="exact"/>
              <w:ind w:right="54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u w:val="single"/>
              </w:rPr>
              <w:t xml:space="preserve"> </w:t>
            </w:r>
            <w:r w:rsidR="00DD17E7">
              <w:rPr>
                <w:b/>
                <w:u w:val="single"/>
              </w:rPr>
              <w:fldChar w:fldCharType="begin">
                <w:ffData>
                  <w:name w:val="Item1Cost"/>
                  <w:enabled/>
                  <w:calcOnExit w:val="0"/>
                  <w:textInput/>
                </w:ffData>
              </w:fldChar>
            </w:r>
            <w:bookmarkStart w:id="17" w:name="Item1Cost"/>
            <w:r w:rsidR="00DD17E7">
              <w:rPr>
                <w:b/>
                <w:u w:val="single"/>
              </w:rPr>
              <w:instrText xml:space="preserve"> FORMTEXT </w:instrText>
            </w:r>
            <w:r w:rsidR="00DD17E7">
              <w:rPr>
                <w:b/>
                <w:u w:val="single"/>
              </w:rPr>
            </w:r>
            <w:r w:rsidR="00DD17E7">
              <w:rPr>
                <w:b/>
                <w:u w:val="single"/>
              </w:rPr>
              <w:fldChar w:fldCharType="separate"/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DD17E7">
              <w:rPr>
                <w:b/>
                <w:u w:val="single"/>
              </w:rPr>
              <w:fldChar w:fldCharType="end"/>
            </w:r>
            <w:bookmarkEnd w:id="17"/>
          </w:p>
        </w:tc>
      </w:tr>
      <w:tr w:rsidR="0079603F" w14:paraId="70604C22" w14:textId="77777777">
        <w:trPr>
          <w:trHeight w:val="572"/>
        </w:trPr>
        <w:tc>
          <w:tcPr>
            <w:tcW w:w="632" w:type="dxa"/>
          </w:tcPr>
          <w:p w14:paraId="7CC36BE5" w14:textId="77777777" w:rsidR="0079603F" w:rsidRDefault="00A26859">
            <w:pPr>
              <w:pStyle w:val="TableParagraph"/>
              <w:ind w:left="120"/>
            </w:pPr>
            <w:r>
              <w:t>2</w:t>
            </w:r>
          </w:p>
        </w:tc>
        <w:tc>
          <w:tcPr>
            <w:tcW w:w="8911" w:type="dxa"/>
          </w:tcPr>
          <w:p w14:paraId="700F32DD" w14:textId="673762BE" w:rsidR="0079603F" w:rsidRDefault="00A26859">
            <w:pPr>
              <w:pStyle w:val="TableParagraph"/>
              <w:tabs>
                <w:tab w:val="left" w:pos="711"/>
              </w:tabs>
              <w:ind w:left="119"/>
            </w:pPr>
            <w:r>
              <w:rPr>
                <w:u w:val="single"/>
              </w:rPr>
              <w:t xml:space="preserve"> </w:t>
            </w:r>
            <w:r w:rsidR="00DD17E7">
              <w:rPr>
                <w:u w:val="single"/>
              </w:rPr>
              <w:fldChar w:fldCharType="begin">
                <w:ffData>
                  <w:name w:val="Item2"/>
                  <w:enabled/>
                  <w:calcOnExit w:val="0"/>
                  <w:textInput/>
                </w:ffData>
              </w:fldChar>
            </w:r>
            <w:bookmarkStart w:id="18" w:name="Item2"/>
            <w:r w:rsidR="00DD17E7">
              <w:rPr>
                <w:u w:val="single"/>
              </w:rPr>
              <w:instrText xml:space="preserve"> FORMTEXT </w:instrText>
            </w:r>
            <w:r w:rsidR="00DD17E7">
              <w:rPr>
                <w:u w:val="single"/>
              </w:rPr>
            </w:r>
            <w:r w:rsidR="00DD17E7">
              <w:rPr>
                <w:u w:val="single"/>
              </w:rPr>
              <w:fldChar w:fldCharType="separate"/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DD17E7">
              <w:rPr>
                <w:u w:val="single"/>
              </w:rPr>
              <w:fldChar w:fldCharType="end"/>
            </w:r>
            <w:bookmarkEnd w:id="18"/>
          </w:p>
        </w:tc>
        <w:tc>
          <w:tcPr>
            <w:tcW w:w="1081" w:type="dxa"/>
          </w:tcPr>
          <w:p w14:paraId="121F4019" w14:textId="77777777" w:rsidR="0079603F" w:rsidRDefault="0079603F">
            <w:pPr>
              <w:pStyle w:val="TableParagraph"/>
              <w:spacing w:before="4"/>
              <w:rPr>
                <w:i/>
                <w:sz w:val="24"/>
              </w:rPr>
            </w:pPr>
          </w:p>
          <w:p w14:paraId="53EAC3A4" w14:textId="2BBE1419" w:rsidR="0079603F" w:rsidRDefault="00A26859">
            <w:pPr>
              <w:pStyle w:val="TableParagraph"/>
              <w:tabs>
                <w:tab w:val="left" w:pos="705"/>
              </w:tabs>
              <w:spacing w:before="0" w:line="255" w:lineRule="exact"/>
              <w:ind w:right="54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u w:val="single"/>
              </w:rPr>
              <w:t xml:space="preserve"> </w:t>
            </w:r>
            <w:r w:rsidR="00DD17E7">
              <w:rPr>
                <w:b/>
                <w:u w:val="single"/>
              </w:rPr>
              <w:fldChar w:fldCharType="begin">
                <w:ffData>
                  <w:name w:val="Item2Cost"/>
                  <w:enabled/>
                  <w:calcOnExit w:val="0"/>
                  <w:textInput/>
                </w:ffData>
              </w:fldChar>
            </w:r>
            <w:bookmarkStart w:id="19" w:name="Item2Cost"/>
            <w:r w:rsidR="00DD17E7">
              <w:rPr>
                <w:b/>
                <w:u w:val="single"/>
              </w:rPr>
              <w:instrText xml:space="preserve"> FORMTEXT </w:instrText>
            </w:r>
            <w:r w:rsidR="00DD17E7">
              <w:rPr>
                <w:b/>
                <w:u w:val="single"/>
              </w:rPr>
            </w:r>
            <w:r w:rsidR="00DD17E7">
              <w:rPr>
                <w:b/>
                <w:u w:val="single"/>
              </w:rPr>
              <w:fldChar w:fldCharType="separate"/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DD17E7">
              <w:rPr>
                <w:b/>
                <w:u w:val="single"/>
              </w:rPr>
              <w:fldChar w:fldCharType="end"/>
            </w:r>
            <w:bookmarkEnd w:id="19"/>
          </w:p>
        </w:tc>
      </w:tr>
      <w:tr w:rsidR="0079603F" w14:paraId="68E51BB4" w14:textId="77777777">
        <w:trPr>
          <w:trHeight w:val="572"/>
        </w:trPr>
        <w:tc>
          <w:tcPr>
            <w:tcW w:w="632" w:type="dxa"/>
          </w:tcPr>
          <w:p w14:paraId="3955A139" w14:textId="77777777" w:rsidR="0079603F" w:rsidRDefault="00A26859">
            <w:pPr>
              <w:pStyle w:val="TableParagraph"/>
              <w:ind w:left="120"/>
            </w:pPr>
            <w:r>
              <w:t>3</w:t>
            </w:r>
          </w:p>
        </w:tc>
        <w:tc>
          <w:tcPr>
            <w:tcW w:w="8911" w:type="dxa"/>
          </w:tcPr>
          <w:p w14:paraId="2516DEB3" w14:textId="697C1D3A" w:rsidR="0079603F" w:rsidRDefault="00A26859">
            <w:pPr>
              <w:pStyle w:val="TableParagraph"/>
              <w:tabs>
                <w:tab w:val="left" w:pos="711"/>
              </w:tabs>
              <w:ind w:left="119"/>
            </w:pPr>
            <w:r>
              <w:rPr>
                <w:u w:val="single"/>
              </w:rPr>
              <w:t xml:space="preserve"> </w:t>
            </w:r>
            <w:r w:rsidR="00DD17E7">
              <w:rPr>
                <w:u w:val="single"/>
              </w:rPr>
              <w:fldChar w:fldCharType="begin">
                <w:ffData>
                  <w:name w:val="Item3"/>
                  <w:enabled/>
                  <w:calcOnExit w:val="0"/>
                  <w:textInput/>
                </w:ffData>
              </w:fldChar>
            </w:r>
            <w:bookmarkStart w:id="20" w:name="Item3"/>
            <w:r w:rsidR="00DD17E7">
              <w:rPr>
                <w:u w:val="single"/>
              </w:rPr>
              <w:instrText xml:space="preserve"> FORMTEXT </w:instrText>
            </w:r>
            <w:r w:rsidR="00DD17E7">
              <w:rPr>
                <w:u w:val="single"/>
              </w:rPr>
            </w:r>
            <w:r w:rsidR="00DD17E7">
              <w:rPr>
                <w:u w:val="single"/>
              </w:rPr>
              <w:fldChar w:fldCharType="separate"/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DD17E7">
              <w:rPr>
                <w:u w:val="single"/>
              </w:rPr>
              <w:fldChar w:fldCharType="end"/>
            </w:r>
            <w:bookmarkEnd w:id="20"/>
          </w:p>
        </w:tc>
        <w:tc>
          <w:tcPr>
            <w:tcW w:w="1081" w:type="dxa"/>
          </w:tcPr>
          <w:p w14:paraId="796A4E71" w14:textId="77777777" w:rsidR="0079603F" w:rsidRDefault="0079603F">
            <w:pPr>
              <w:pStyle w:val="TableParagraph"/>
              <w:spacing w:before="4"/>
              <w:rPr>
                <w:i/>
                <w:sz w:val="24"/>
              </w:rPr>
            </w:pPr>
          </w:p>
          <w:p w14:paraId="7E5047F2" w14:textId="7994EC56" w:rsidR="0079603F" w:rsidRDefault="00A26859">
            <w:pPr>
              <w:pStyle w:val="TableParagraph"/>
              <w:tabs>
                <w:tab w:val="left" w:pos="705"/>
              </w:tabs>
              <w:spacing w:before="0" w:line="255" w:lineRule="exact"/>
              <w:ind w:right="54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u w:val="single"/>
              </w:rPr>
              <w:t xml:space="preserve"> </w:t>
            </w:r>
            <w:r w:rsidR="005A1D5C">
              <w:rPr>
                <w:b/>
                <w:u w:val="single"/>
              </w:rPr>
              <w:fldChar w:fldCharType="begin">
                <w:ffData>
                  <w:name w:val="Item3Cost"/>
                  <w:enabled/>
                  <w:calcOnExit w:val="0"/>
                  <w:textInput/>
                </w:ffData>
              </w:fldChar>
            </w:r>
            <w:bookmarkStart w:id="21" w:name="Item3Cost"/>
            <w:r w:rsidR="005A1D5C">
              <w:rPr>
                <w:b/>
                <w:u w:val="single"/>
              </w:rPr>
              <w:instrText xml:space="preserve"> FORMTEXT </w:instrText>
            </w:r>
            <w:r w:rsidR="005A1D5C">
              <w:rPr>
                <w:b/>
                <w:u w:val="single"/>
              </w:rPr>
            </w:r>
            <w:r w:rsidR="005A1D5C">
              <w:rPr>
                <w:b/>
                <w:u w:val="single"/>
              </w:rPr>
              <w:fldChar w:fldCharType="separate"/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5A1D5C">
              <w:rPr>
                <w:b/>
                <w:u w:val="single"/>
              </w:rPr>
              <w:fldChar w:fldCharType="end"/>
            </w:r>
            <w:bookmarkEnd w:id="21"/>
          </w:p>
        </w:tc>
      </w:tr>
      <w:tr w:rsidR="0079603F" w14:paraId="1EA5BB6E" w14:textId="77777777">
        <w:trPr>
          <w:trHeight w:val="573"/>
        </w:trPr>
        <w:tc>
          <w:tcPr>
            <w:tcW w:w="632" w:type="dxa"/>
          </w:tcPr>
          <w:p w14:paraId="3864ADEB" w14:textId="77777777" w:rsidR="0079603F" w:rsidRDefault="00A26859">
            <w:pPr>
              <w:pStyle w:val="TableParagraph"/>
              <w:ind w:left="120"/>
            </w:pPr>
            <w:r>
              <w:t>4</w:t>
            </w:r>
          </w:p>
        </w:tc>
        <w:tc>
          <w:tcPr>
            <w:tcW w:w="8911" w:type="dxa"/>
          </w:tcPr>
          <w:p w14:paraId="0970EEEF" w14:textId="74205209" w:rsidR="0079603F" w:rsidRDefault="00A26859">
            <w:pPr>
              <w:pStyle w:val="TableParagraph"/>
              <w:tabs>
                <w:tab w:val="left" w:pos="711"/>
              </w:tabs>
              <w:ind w:left="119"/>
            </w:pPr>
            <w:r>
              <w:rPr>
                <w:u w:val="single"/>
              </w:rPr>
              <w:t xml:space="preserve"> </w:t>
            </w:r>
            <w:r w:rsidR="005A1D5C">
              <w:rPr>
                <w:u w:val="single"/>
              </w:rPr>
              <w:fldChar w:fldCharType="begin">
                <w:ffData>
                  <w:name w:val="Item4"/>
                  <w:enabled/>
                  <w:calcOnExit w:val="0"/>
                  <w:textInput/>
                </w:ffData>
              </w:fldChar>
            </w:r>
            <w:bookmarkStart w:id="22" w:name="Item4"/>
            <w:r w:rsidR="005A1D5C">
              <w:rPr>
                <w:u w:val="single"/>
              </w:rPr>
              <w:instrText xml:space="preserve"> FORMTEXT </w:instrText>
            </w:r>
            <w:r w:rsidR="005A1D5C">
              <w:rPr>
                <w:u w:val="single"/>
              </w:rPr>
            </w:r>
            <w:r w:rsidR="005A1D5C">
              <w:rPr>
                <w:u w:val="single"/>
              </w:rPr>
              <w:fldChar w:fldCharType="separate"/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5A1D5C">
              <w:rPr>
                <w:u w:val="single"/>
              </w:rPr>
              <w:fldChar w:fldCharType="end"/>
            </w:r>
            <w:bookmarkEnd w:id="22"/>
          </w:p>
        </w:tc>
        <w:tc>
          <w:tcPr>
            <w:tcW w:w="1081" w:type="dxa"/>
          </w:tcPr>
          <w:p w14:paraId="4C8B0324" w14:textId="77777777" w:rsidR="0079603F" w:rsidRDefault="0079603F">
            <w:pPr>
              <w:pStyle w:val="TableParagraph"/>
              <w:spacing w:before="5"/>
              <w:rPr>
                <w:i/>
                <w:sz w:val="24"/>
              </w:rPr>
            </w:pPr>
          </w:p>
          <w:p w14:paraId="0C045E63" w14:textId="4F4F648F" w:rsidR="0079603F" w:rsidRDefault="00A26859">
            <w:pPr>
              <w:pStyle w:val="TableParagraph"/>
              <w:tabs>
                <w:tab w:val="left" w:pos="705"/>
              </w:tabs>
              <w:spacing w:before="0" w:line="255" w:lineRule="exact"/>
              <w:ind w:right="54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u w:val="single"/>
              </w:rPr>
              <w:t xml:space="preserve"> </w:t>
            </w:r>
            <w:r w:rsidR="005A1D5C">
              <w:rPr>
                <w:b/>
                <w:u w:val="single"/>
              </w:rPr>
              <w:fldChar w:fldCharType="begin">
                <w:ffData>
                  <w:name w:val="Item4Cost"/>
                  <w:enabled/>
                  <w:calcOnExit w:val="0"/>
                  <w:textInput/>
                </w:ffData>
              </w:fldChar>
            </w:r>
            <w:bookmarkStart w:id="23" w:name="Item4Cost"/>
            <w:r w:rsidR="005A1D5C">
              <w:rPr>
                <w:b/>
                <w:u w:val="single"/>
              </w:rPr>
              <w:instrText xml:space="preserve"> FORMTEXT </w:instrText>
            </w:r>
            <w:r w:rsidR="005A1D5C">
              <w:rPr>
                <w:b/>
                <w:u w:val="single"/>
              </w:rPr>
            </w:r>
            <w:r w:rsidR="005A1D5C">
              <w:rPr>
                <w:b/>
                <w:u w:val="single"/>
              </w:rPr>
              <w:fldChar w:fldCharType="separate"/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5A1D5C">
              <w:rPr>
                <w:b/>
                <w:u w:val="single"/>
              </w:rPr>
              <w:fldChar w:fldCharType="end"/>
            </w:r>
            <w:bookmarkEnd w:id="23"/>
          </w:p>
        </w:tc>
      </w:tr>
      <w:tr w:rsidR="0079603F" w14:paraId="32559BFE" w14:textId="77777777">
        <w:trPr>
          <w:trHeight w:val="572"/>
        </w:trPr>
        <w:tc>
          <w:tcPr>
            <w:tcW w:w="632" w:type="dxa"/>
          </w:tcPr>
          <w:p w14:paraId="57143F08" w14:textId="77777777" w:rsidR="0079603F" w:rsidRDefault="00A26859">
            <w:pPr>
              <w:pStyle w:val="TableParagraph"/>
              <w:ind w:left="120"/>
            </w:pPr>
            <w:r>
              <w:t>5</w:t>
            </w:r>
          </w:p>
        </w:tc>
        <w:tc>
          <w:tcPr>
            <w:tcW w:w="8911" w:type="dxa"/>
          </w:tcPr>
          <w:p w14:paraId="3EC2E81A" w14:textId="67AB331A" w:rsidR="0079603F" w:rsidRPr="005A1D5C" w:rsidRDefault="005A1D5C" w:rsidP="00FF2902">
            <w:pPr>
              <w:pStyle w:val="TableParagraph"/>
              <w:tabs>
                <w:tab w:val="left" w:pos="711"/>
              </w:tabs>
              <w:rPr>
                <w:u w:val="single"/>
              </w:rPr>
            </w:pPr>
            <w:r>
              <w:t xml:space="preserve">  </w:t>
            </w:r>
            <w:r>
              <w:rPr>
                <w:u w:val="single"/>
              </w:rPr>
              <w:fldChar w:fldCharType="begin">
                <w:ffData>
                  <w:name w:val="Item5"/>
                  <w:enabled/>
                  <w:calcOnExit w:val="0"/>
                  <w:textInput/>
                </w:ffData>
              </w:fldChar>
            </w:r>
            <w:bookmarkStart w:id="24" w:name="Item5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4"/>
          </w:p>
        </w:tc>
        <w:tc>
          <w:tcPr>
            <w:tcW w:w="1081" w:type="dxa"/>
          </w:tcPr>
          <w:p w14:paraId="564F1140" w14:textId="012C680A" w:rsidR="0079603F" w:rsidRDefault="00A26859">
            <w:pPr>
              <w:pStyle w:val="TableParagraph"/>
              <w:tabs>
                <w:tab w:val="left" w:pos="705"/>
              </w:tabs>
              <w:ind w:right="54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u w:val="single"/>
              </w:rPr>
              <w:t xml:space="preserve"> </w:t>
            </w:r>
            <w:r w:rsidR="005A1D5C">
              <w:rPr>
                <w:b/>
                <w:u w:val="single"/>
              </w:rPr>
              <w:fldChar w:fldCharType="begin">
                <w:ffData>
                  <w:name w:val="Item5Cost"/>
                  <w:enabled/>
                  <w:calcOnExit w:val="0"/>
                  <w:textInput/>
                </w:ffData>
              </w:fldChar>
            </w:r>
            <w:bookmarkStart w:id="25" w:name="Item5Cost"/>
            <w:r w:rsidR="005A1D5C">
              <w:rPr>
                <w:b/>
                <w:u w:val="single"/>
              </w:rPr>
              <w:instrText xml:space="preserve"> FORMTEXT </w:instrText>
            </w:r>
            <w:r w:rsidR="005A1D5C">
              <w:rPr>
                <w:b/>
                <w:u w:val="single"/>
              </w:rPr>
            </w:r>
            <w:r w:rsidR="005A1D5C">
              <w:rPr>
                <w:b/>
                <w:u w:val="single"/>
              </w:rPr>
              <w:fldChar w:fldCharType="separate"/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5A1D5C">
              <w:rPr>
                <w:b/>
                <w:u w:val="single"/>
              </w:rPr>
              <w:fldChar w:fldCharType="end"/>
            </w:r>
            <w:bookmarkEnd w:id="25"/>
          </w:p>
        </w:tc>
      </w:tr>
      <w:tr w:rsidR="0079603F" w14:paraId="679E1224" w14:textId="77777777">
        <w:trPr>
          <w:trHeight w:val="572"/>
        </w:trPr>
        <w:tc>
          <w:tcPr>
            <w:tcW w:w="632" w:type="dxa"/>
          </w:tcPr>
          <w:p w14:paraId="194E2DA7" w14:textId="77777777" w:rsidR="0079603F" w:rsidRDefault="00A26859">
            <w:pPr>
              <w:pStyle w:val="TableParagraph"/>
              <w:ind w:left="120"/>
            </w:pPr>
            <w:r>
              <w:t>6</w:t>
            </w:r>
          </w:p>
        </w:tc>
        <w:tc>
          <w:tcPr>
            <w:tcW w:w="8911" w:type="dxa"/>
          </w:tcPr>
          <w:p w14:paraId="673A12FE" w14:textId="23DD21E4" w:rsidR="0079603F" w:rsidRDefault="00A26859">
            <w:pPr>
              <w:pStyle w:val="TableParagraph"/>
              <w:tabs>
                <w:tab w:val="left" w:pos="711"/>
              </w:tabs>
              <w:ind w:left="119"/>
            </w:pPr>
            <w:r>
              <w:rPr>
                <w:u w:val="single"/>
              </w:rPr>
              <w:t xml:space="preserve"> </w:t>
            </w:r>
            <w:r w:rsidR="005A1D5C">
              <w:rPr>
                <w:u w:val="single"/>
              </w:rPr>
              <w:fldChar w:fldCharType="begin">
                <w:ffData>
                  <w:name w:val="Item6"/>
                  <w:enabled/>
                  <w:calcOnExit w:val="0"/>
                  <w:textInput/>
                </w:ffData>
              </w:fldChar>
            </w:r>
            <w:bookmarkStart w:id="26" w:name="Item6"/>
            <w:r w:rsidR="005A1D5C">
              <w:rPr>
                <w:u w:val="single"/>
              </w:rPr>
              <w:instrText xml:space="preserve"> FORMTEXT </w:instrText>
            </w:r>
            <w:r w:rsidR="005A1D5C">
              <w:rPr>
                <w:u w:val="single"/>
              </w:rPr>
            </w:r>
            <w:r w:rsidR="005A1D5C">
              <w:rPr>
                <w:u w:val="single"/>
              </w:rPr>
              <w:fldChar w:fldCharType="separate"/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5A1D5C">
              <w:rPr>
                <w:u w:val="single"/>
              </w:rPr>
              <w:fldChar w:fldCharType="end"/>
            </w:r>
            <w:bookmarkEnd w:id="26"/>
          </w:p>
        </w:tc>
        <w:tc>
          <w:tcPr>
            <w:tcW w:w="1081" w:type="dxa"/>
          </w:tcPr>
          <w:p w14:paraId="39F7845F" w14:textId="07331236" w:rsidR="0079603F" w:rsidRDefault="00A26859">
            <w:pPr>
              <w:pStyle w:val="TableParagraph"/>
              <w:tabs>
                <w:tab w:val="left" w:pos="705"/>
              </w:tabs>
              <w:ind w:right="54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u w:val="single"/>
              </w:rPr>
              <w:t xml:space="preserve"> </w:t>
            </w:r>
            <w:r w:rsidR="005A1D5C">
              <w:rPr>
                <w:b/>
                <w:u w:val="single"/>
              </w:rPr>
              <w:fldChar w:fldCharType="begin">
                <w:ffData>
                  <w:name w:val="Item6Cost"/>
                  <w:enabled/>
                  <w:calcOnExit w:val="0"/>
                  <w:textInput/>
                </w:ffData>
              </w:fldChar>
            </w:r>
            <w:bookmarkStart w:id="27" w:name="Item6Cost"/>
            <w:r w:rsidR="005A1D5C">
              <w:rPr>
                <w:b/>
                <w:u w:val="single"/>
              </w:rPr>
              <w:instrText xml:space="preserve"> FORMTEXT </w:instrText>
            </w:r>
            <w:r w:rsidR="005A1D5C">
              <w:rPr>
                <w:b/>
                <w:u w:val="single"/>
              </w:rPr>
            </w:r>
            <w:r w:rsidR="005A1D5C">
              <w:rPr>
                <w:b/>
                <w:u w:val="single"/>
              </w:rPr>
              <w:fldChar w:fldCharType="separate"/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5A1D5C">
              <w:rPr>
                <w:b/>
                <w:u w:val="single"/>
              </w:rPr>
              <w:fldChar w:fldCharType="end"/>
            </w:r>
            <w:bookmarkEnd w:id="27"/>
          </w:p>
        </w:tc>
      </w:tr>
      <w:tr w:rsidR="0079603F" w14:paraId="681C768C" w14:textId="77777777">
        <w:trPr>
          <w:trHeight w:val="572"/>
        </w:trPr>
        <w:tc>
          <w:tcPr>
            <w:tcW w:w="632" w:type="dxa"/>
          </w:tcPr>
          <w:p w14:paraId="362AE2EB" w14:textId="77777777" w:rsidR="0079603F" w:rsidRDefault="00A26859">
            <w:pPr>
              <w:pStyle w:val="TableParagraph"/>
              <w:ind w:left="120"/>
            </w:pPr>
            <w:r>
              <w:t>7</w:t>
            </w:r>
          </w:p>
        </w:tc>
        <w:tc>
          <w:tcPr>
            <w:tcW w:w="8911" w:type="dxa"/>
          </w:tcPr>
          <w:p w14:paraId="2650242B" w14:textId="7D4BA568" w:rsidR="0079603F" w:rsidRDefault="00A26859">
            <w:pPr>
              <w:pStyle w:val="TableParagraph"/>
              <w:tabs>
                <w:tab w:val="left" w:pos="711"/>
              </w:tabs>
              <w:ind w:left="119"/>
            </w:pPr>
            <w:r>
              <w:rPr>
                <w:u w:val="single"/>
              </w:rPr>
              <w:t xml:space="preserve"> </w:t>
            </w:r>
            <w:r w:rsidR="005A1D5C">
              <w:rPr>
                <w:u w:val="single"/>
              </w:rPr>
              <w:fldChar w:fldCharType="begin">
                <w:ffData>
                  <w:name w:val="Item7"/>
                  <w:enabled/>
                  <w:calcOnExit w:val="0"/>
                  <w:textInput/>
                </w:ffData>
              </w:fldChar>
            </w:r>
            <w:bookmarkStart w:id="28" w:name="Item7"/>
            <w:r w:rsidR="005A1D5C">
              <w:rPr>
                <w:u w:val="single"/>
              </w:rPr>
              <w:instrText xml:space="preserve"> FORMTEXT </w:instrText>
            </w:r>
            <w:r w:rsidR="005A1D5C">
              <w:rPr>
                <w:u w:val="single"/>
              </w:rPr>
            </w:r>
            <w:r w:rsidR="005A1D5C">
              <w:rPr>
                <w:u w:val="single"/>
              </w:rPr>
              <w:fldChar w:fldCharType="separate"/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7B3889">
              <w:rPr>
                <w:noProof/>
                <w:u w:val="single"/>
              </w:rPr>
              <w:t> </w:t>
            </w:r>
            <w:r w:rsidR="005A1D5C">
              <w:rPr>
                <w:u w:val="single"/>
              </w:rPr>
              <w:fldChar w:fldCharType="end"/>
            </w:r>
            <w:bookmarkEnd w:id="28"/>
          </w:p>
        </w:tc>
        <w:tc>
          <w:tcPr>
            <w:tcW w:w="1081" w:type="dxa"/>
          </w:tcPr>
          <w:p w14:paraId="6B885471" w14:textId="1058CBF6" w:rsidR="0079603F" w:rsidRDefault="00A26859">
            <w:pPr>
              <w:pStyle w:val="TableParagraph"/>
              <w:tabs>
                <w:tab w:val="left" w:pos="705"/>
              </w:tabs>
              <w:ind w:right="54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u w:val="single"/>
              </w:rPr>
              <w:t xml:space="preserve"> </w:t>
            </w:r>
            <w:r w:rsidR="005A1D5C">
              <w:rPr>
                <w:b/>
                <w:u w:val="single"/>
              </w:rPr>
              <w:fldChar w:fldCharType="begin">
                <w:ffData>
                  <w:name w:val="Item7Cost"/>
                  <w:enabled/>
                  <w:calcOnExit w:val="0"/>
                  <w:textInput/>
                </w:ffData>
              </w:fldChar>
            </w:r>
            <w:bookmarkStart w:id="29" w:name="Item7Cost"/>
            <w:r w:rsidR="005A1D5C">
              <w:rPr>
                <w:b/>
                <w:u w:val="single"/>
              </w:rPr>
              <w:instrText xml:space="preserve"> FORMTEXT </w:instrText>
            </w:r>
            <w:r w:rsidR="005A1D5C">
              <w:rPr>
                <w:b/>
                <w:u w:val="single"/>
              </w:rPr>
            </w:r>
            <w:r w:rsidR="005A1D5C">
              <w:rPr>
                <w:b/>
                <w:u w:val="single"/>
              </w:rPr>
              <w:fldChar w:fldCharType="separate"/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5A1D5C">
              <w:rPr>
                <w:b/>
                <w:u w:val="single"/>
              </w:rPr>
              <w:fldChar w:fldCharType="end"/>
            </w:r>
            <w:bookmarkEnd w:id="29"/>
          </w:p>
        </w:tc>
      </w:tr>
      <w:tr w:rsidR="0079603F" w14:paraId="597EE234" w14:textId="77777777">
        <w:trPr>
          <w:trHeight w:val="572"/>
        </w:trPr>
        <w:tc>
          <w:tcPr>
            <w:tcW w:w="632" w:type="dxa"/>
          </w:tcPr>
          <w:p w14:paraId="26FCD0AC" w14:textId="77777777" w:rsidR="0079603F" w:rsidRDefault="0079603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8911" w:type="dxa"/>
          </w:tcPr>
          <w:p w14:paraId="4BDE1AF8" w14:textId="77777777" w:rsidR="0079603F" w:rsidRDefault="00A26859">
            <w:pPr>
              <w:pStyle w:val="TableParagraph"/>
              <w:ind w:left="119"/>
              <w:rPr>
                <w:i/>
              </w:rPr>
            </w:pPr>
            <w:r>
              <w:t xml:space="preserve">Total Cost (sum of listed items). </w:t>
            </w:r>
            <w:r>
              <w:rPr>
                <w:i/>
              </w:rPr>
              <w:t>Copy this figure into the space provided on Page 3.</w:t>
            </w:r>
          </w:p>
        </w:tc>
        <w:tc>
          <w:tcPr>
            <w:tcW w:w="1081" w:type="dxa"/>
          </w:tcPr>
          <w:p w14:paraId="22BD76AF" w14:textId="1B11DD4C" w:rsidR="0079603F" w:rsidRDefault="00A26859">
            <w:pPr>
              <w:pStyle w:val="TableParagraph"/>
              <w:tabs>
                <w:tab w:val="left" w:pos="705"/>
              </w:tabs>
              <w:ind w:right="54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  <w:u w:val="single"/>
              </w:rPr>
              <w:t xml:space="preserve"> </w:t>
            </w:r>
            <w:r w:rsidR="005A1D5C">
              <w:rPr>
                <w:b/>
                <w:u w:val="single"/>
              </w:rPr>
              <w:fldChar w:fldCharType="begin">
                <w:ffData>
                  <w:name w:val="TotalItemCost"/>
                  <w:enabled/>
                  <w:calcOnExit w:val="0"/>
                  <w:textInput/>
                </w:ffData>
              </w:fldChar>
            </w:r>
            <w:bookmarkStart w:id="30" w:name="TotalItemCost"/>
            <w:r w:rsidR="005A1D5C">
              <w:rPr>
                <w:b/>
                <w:u w:val="single"/>
              </w:rPr>
              <w:instrText xml:space="preserve"> FORMTEXT </w:instrText>
            </w:r>
            <w:r w:rsidR="005A1D5C">
              <w:rPr>
                <w:b/>
                <w:u w:val="single"/>
              </w:rPr>
            </w:r>
            <w:r w:rsidR="005A1D5C">
              <w:rPr>
                <w:b/>
                <w:u w:val="single"/>
              </w:rPr>
              <w:fldChar w:fldCharType="separate"/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7B3889">
              <w:rPr>
                <w:b/>
                <w:noProof/>
                <w:u w:val="single"/>
              </w:rPr>
              <w:t> </w:t>
            </w:r>
            <w:r w:rsidR="005A1D5C">
              <w:rPr>
                <w:b/>
                <w:u w:val="single"/>
              </w:rPr>
              <w:fldChar w:fldCharType="end"/>
            </w:r>
            <w:bookmarkEnd w:id="30"/>
          </w:p>
        </w:tc>
      </w:tr>
    </w:tbl>
    <w:p w14:paraId="73B8BB6E" w14:textId="77777777" w:rsidR="0079603F" w:rsidRDefault="0079603F">
      <w:pPr>
        <w:jc w:val="right"/>
        <w:sectPr w:rsidR="0079603F">
          <w:pgSz w:w="12240" w:h="15840"/>
          <w:pgMar w:top="1420" w:right="120" w:bottom="1100" w:left="860" w:header="0" w:footer="903" w:gutter="0"/>
          <w:cols w:space="720"/>
        </w:sectPr>
      </w:pPr>
    </w:p>
    <w:p w14:paraId="10FB634D" w14:textId="77777777" w:rsidR="0079603F" w:rsidRDefault="00A26859">
      <w:pPr>
        <w:pStyle w:val="Heading1"/>
        <w:ind w:left="4113" w:right="0"/>
        <w:jc w:val="left"/>
      </w:pPr>
      <w:r>
        <w:lastRenderedPageBreak/>
        <w:t>Budget Justification</w:t>
      </w:r>
    </w:p>
    <w:p w14:paraId="64AD11E9" w14:textId="18583AA4" w:rsidR="0079603F" w:rsidRDefault="00A26859" w:rsidP="007F696C">
      <w:pPr>
        <w:spacing w:before="59"/>
        <w:ind w:left="220" w:right="1026"/>
        <w:rPr>
          <w:iCs/>
          <w:sz w:val="24"/>
        </w:rPr>
      </w:pPr>
      <w:r>
        <w:rPr>
          <w:i/>
          <w:sz w:val="24"/>
        </w:rPr>
        <w:t>If the expense descriptions in the budget table on Page 5 are clear and complete, leave this page blank. Otherwise, provide additional information below to ensure the reason for each expense is clear.</w:t>
      </w:r>
    </w:p>
    <w:p w14:paraId="0BCE5EC0" w14:textId="0715B5EF" w:rsidR="007F696C" w:rsidRDefault="007F696C" w:rsidP="007F696C">
      <w:pPr>
        <w:spacing w:before="59"/>
        <w:ind w:left="220" w:right="1026"/>
        <w:rPr>
          <w:iCs/>
          <w:sz w:val="24"/>
        </w:rPr>
      </w:pPr>
    </w:p>
    <w:p w14:paraId="66F13E8E" w14:textId="1D967EE9" w:rsidR="007F696C" w:rsidRPr="007F696C" w:rsidRDefault="007F696C" w:rsidP="007F696C">
      <w:pPr>
        <w:spacing w:before="59"/>
        <w:ind w:left="220" w:right="1026"/>
        <w:rPr>
          <w:iCs/>
          <w:sz w:val="24"/>
          <w:u w:val="single"/>
        </w:rPr>
      </w:pPr>
      <w:r w:rsidRPr="007F696C">
        <w:rPr>
          <w:iCs/>
          <w:sz w:val="24"/>
          <w:u w:val="single"/>
        </w:rPr>
        <w:fldChar w:fldCharType="begin">
          <w:ffData>
            <w:name w:val="BudgetDescription"/>
            <w:enabled/>
            <w:calcOnExit w:val="0"/>
            <w:textInput/>
          </w:ffData>
        </w:fldChar>
      </w:r>
      <w:bookmarkStart w:id="31" w:name="BudgetDescription"/>
      <w:r w:rsidRPr="007F696C">
        <w:rPr>
          <w:iCs/>
          <w:sz w:val="24"/>
          <w:u w:val="single"/>
        </w:rPr>
        <w:instrText xml:space="preserve"> FORMTEXT </w:instrText>
      </w:r>
      <w:r w:rsidRPr="007F696C">
        <w:rPr>
          <w:iCs/>
          <w:sz w:val="24"/>
          <w:u w:val="single"/>
        </w:rPr>
      </w:r>
      <w:r w:rsidRPr="007F696C">
        <w:rPr>
          <w:iCs/>
          <w:sz w:val="24"/>
          <w:u w:val="single"/>
        </w:rPr>
        <w:fldChar w:fldCharType="separate"/>
      </w:r>
      <w:r w:rsidR="007B3889">
        <w:rPr>
          <w:iCs/>
          <w:noProof/>
          <w:sz w:val="24"/>
          <w:u w:val="single"/>
        </w:rPr>
        <w:t> </w:t>
      </w:r>
      <w:r w:rsidR="007B3889">
        <w:rPr>
          <w:iCs/>
          <w:noProof/>
          <w:sz w:val="24"/>
          <w:u w:val="single"/>
        </w:rPr>
        <w:t> </w:t>
      </w:r>
      <w:r w:rsidR="007B3889">
        <w:rPr>
          <w:iCs/>
          <w:noProof/>
          <w:sz w:val="24"/>
          <w:u w:val="single"/>
        </w:rPr>
        <w:t> </w:t>
      </w:r>
      <w:r w:rsidR="007B3889">
        <w:rPr>
          <w:iCs/>
          <w:noProof/>
          <w:sz w:val="24"/>
          <w:u w:val="single"/>
        </w:rPr>
        <w:t> </w:t>
      </w:r>
      <w:r w:rsidR="007B3889">
        <w:rPr>
          <w:iCs/>
          <w:noProof/>
          <w:sz w:val="24"/>
          <w:u w:val="single"/>
        </w:rPr>
        <w:t> </w:t>
      </w:r>
      <w:r w:rsidRPr="007F696C">
        <w:rPr>
          <w:iCs/>
          <w:sz w:val="24"/>
          <w:u w:val="single"/>
        </w:rPr>
        <w:fldChar w:fldCharType="end"/>
      </w:r>
      <w:bookmarkEnd w:id="31"/>
    </w:p>
    <w:sectPr w:rsidR="007F696C" w:rsidRPr="007F696C">
      <w:pgSz w:w="12240" w:h="15840"/>
      <w:pgMar w:top="1420" w:right="120" w:bottom="1100" w:left="860" w:header="0" w:footer="9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1B376" w14:textId="77777777" w:rsidR="00ED1265" w:rsidRDefault="00ED1265">
      <w:r>
        <w:separator/>
      </w:r>
    </w:p>
  </w:endnote>
  <w:endnote w:type="continuationSeparator" w:id="0">
    <w:p w14:paraId="72AB7CED" w14:textId="77777777" w:rsidR="00ED1265" w:rsidRDefault="00E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5D89C" w14:textId="2CA15BEB" w:rsidR="0079603F" w:rsidRDefault="00D313F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401FF155" wp14:editId="386EDA6A">
              <wp:extent cx="3756660" cy="127635"/>
              <wp:effectExtent l="0" t="0" r="2540" b="12065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66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A1BA1" w14:textId="18575520" w:rsidR="0079603F" w:rsidRDefault="00A26859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Eberly College Development &amp; Publication Subvention Grants, </w:t>
                          </w:r>
                          <w:r w:rsidR="00F518B9">
                            <w:rPr>
                              <w:sz w:val="16"/>
                            </w:rPr>
                            <w:t>2020-21</w:t>
                          </w:r>
                          <w:r>
                            <w:rPr>
                              <w:sz w:val="16"/>
                            </w:rPr>
                            <w:t xml:space="preserve"> (Rev</w:t>
                          </w:r>
                          <w:r w:rsidR="00F518B9">
                            <w:rPr>
                              <w:sz w:val="16"/>
                            </w:rPr>
                            <w:t xml:space="preserve"> 1-11-21</w:t>
                          </w:r>
                          <w:r>
                            <w:rPr>
                              <w:sz w:val="16"/>
                            </w:rPr>
                            <w:t xml:space="preserve">), p.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0519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01FF1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295.8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" filled="f" stroked="f">
              <v:textbox inset="0,0,0,0">
                <w:txbxContent>
                  <w:p w14:paraId="247A1BA1" w14:textId="18575520" w:rsidR="0079603F" w:rsidRDefault="00A26859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Eberly College Development &amp; Publication Subvention Grants, </w:t>
                    </w:r>
                    <w:r w:rsidR="00F518B9">
                      <w:rPr>
                        <w:sz w:val="16"/>
                      </w:rPr>
                      <w:t>2020-21</w:t>
                    </w:r>
                    <w:r>
                      <w:rPr>
                        <w:sz w:val="16"/>
                      </w:rPr>
                      <w:t xml:space="preserve"> (Rev</w:t>
                    </w:r>
                    <w:r w:rsidR="00F518B9">
                      <w:rPr>
                        <w:sz w:val="16"/>
                      </w:rPr>
                      <w:t xml:space="preserve"> 1-11-21</w:t>
                    </w:r>
                    <w:r>
                      <w:rPr>
                        <w:sz w:val="16"/>
                      </w:rPr>
                      <w:t xml:space="preserve">), p.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0519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EB237" w14:textId="77777777" w:rsidR="00ED1265" w:rsidRDefault="00ED1265">
      <w:r>
        <w:separator/>
      </w:r>
    </w:p>
  </w:footnote>
  <w:footnote w:type="continuationSeparator" w:id="0">
    <w:p w14:paraId="60BB42D0" w14:textId="77777777" w:rsidR="00ED1265" w:rsidRDefault="00ED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F739E"/>
    <w:multiLevelType w:val="hybridMultilevel"/>
    <w:tmpl w:val="698A3F8C"/>
    <w:lvl w:ilvl="0" w:tplc="727A2AF2">
      <w:numFmt w:val="bullet"/>
      <w:lvlText w:val="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143CC6C4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ar-SA"/>
      </w:rPr>
    </w:lvl>
    <w:lvl w:ilvl="2" w:tplc="0B702DF2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3" w:tplc="07A8F924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4" w:tplc="5BA64AD2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CC6025E4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6" w:tplc="F8B861D2">
      <w:numFmt w:val="bullet"/>
      <w:lvlText w:val="•"/>
      <w:lvlJc w:val="left"/>
      <w:pPr>
        <w:ind w:left="7132" w:hanging="360"/>
      </w:pPr>
      <w:rPr>
        <w:rFonts w:hint="default"/>
        <w:lang w:val="en-US" w:eastAsia="en-US" w:bidi="ar-SA"/>
      </w:rPr>
    </w:lvl>
    <w:lvl w:ilvl="7" w:tplc="1370F4A0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  <w:lvl w:ilvl="8" w:tplc="606432A0">
      <w:numFmt w:val="bullet"/>
      <w:lvlText w:val="•"/>
      <w:lvlJc w:val="left"/>
      <w:pPr>
        <w:ind w:left="91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QEv7xtTAoAdMZNEP87VepJFV580mmOS2JSeR6nSXpvdzzg0/znpGd/PsBOGOMTJApOzt1MInEmgExMY3uuzOQ==" w:salt="jpBZLceDw1pS5AAaXAHftA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3F"/>
    <w:rsid w:val="00066957"/>
    <w:rsid w:val="00095546"/>
    <w:rsid w:val="000E3B77"/>
    <w:rsid w:val="00101EF6"/>
    <w:rsid w:val="00132709"/>
    <w:rsid w:val="001813C9"/>
    <w:rsid w:val="001E0659"/>
    <w:rsid w:val="0020097D"/>
    <w:rsid w:val="00242965"/>
    <w:rsid w:val="002803CE"/>
    <w:rsid w:val="00290A98"/>
    <w:rsid w:val="002B3F54"/>
    <w:rsid w:val="002F6C21"/>
    <w:rsid w:val="0032254E"/>
    <w:rsid w:val="00413215"/>
    <w:rsid w:val="004655BB"/>
    <w:rsid w:val="004B5A94"/>
    <w:rsid w:val="004F0F4E"/>
    <w:rsid w:val="00526736"/>
    <w:rsid w:val="00563B31"/>
    <w:rsid w:val="005A1D5C"/>
    <w:rsid w:val="005E3FC8"/>
    <w:rsid w:val="0079603F"/>
    <w:rsid w:val="007A6D9D"/>
    <w:rsid w:val="007B3889"/>
    <w:rsid w:val="007F696C"/>
    <w:rsid w:val="00856E31"/>
    <w:rsid w:val="00877704"/>
    <w:rsid w:val="00897BB0"/>
    <w:rsid w:val="00A26859"/>
    <w:rsid w:val="00A30D06"/>
    <w:rsid w:val="00A71C83"/>
    <w:rsid w:val="00A867B2"/>
    <w:rsid w:val="00AB34FE"/>
    <w:rsid w:val="00AD4CC1"/>
    <w:rsid w:val="00B40751"/>
    <w:rsid w:val="00BC0519"/>
    <w:rsid w:val="00C8561B"/>
    <w:rsid w:val="00CC69CA"/>
    <w:rsid w:val="00D24442"/>
    <w:rsid w:val="00D313FA"/>
    <w:rsid w:val="00D35E60"/>
    <w:rsid w:val="00DD17E7"/>
    <w:rsid w:val="00DE2D1F"/>
    <w:rsid w:val="00E959F4"/>
    <w:rsid w:val="00EB5A70"/>
    <w:rsid w:val="00ED1265"/>
    <w:rsid w:val="00F142C0"/>
    <w:rsid w:val="00F21444"/>
    <w:rsid w:val="00F518B9"/>
    <w:rsid w:val="00F91AD5"/>
    <w:rsid w:val="00FC134A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283EF"/>
  <w15:docId w15:val="{3C74F58D-0F1C-4E18-843B-EF979699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1674" w:right="240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51"/>
    </w:pPr>
  </w:style>
  <w:style w:type="character" w:styleId="Hyperlink">
    <w:name w:val="Hyperlink"/>
    <w:basedOn w:val="DefaultParagraphFont"/>
    <w:uiPriority w:val="99"/>
    <w:unhideWhenUsed/>
    <w:rsid w:val="00F518B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18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1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8B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51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8B9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AB34F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31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3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3F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3F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Ballant@mail.wvu.edu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velle@wvu.edu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en.Ballant@mail.wv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ephen.Ballant@mail.wvu.edu.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D51B-BE59-467F-972A-7251DE383876}"/>
      </w:docPartPr>
      <w:docPartBody>
        <w:p w:rsidR="00FD52C8" w:rsidRDefault="006B6BDB">
          <w:r w:rsidRPr="000154AB">
            <w:rPr>
              <w:rStyle w:val="PlaceholderText"/>
            </w:rPr>
            <w:t>Choose an item.</w:t>
          </w:r>
        </w:p>
      </w:docPartBody>
    </w:docPart>
    <w:docPart>
      <w:docPartPr>
        <w:name w:val="8D93F9291B3E47799B71E38359B11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31345-E61C-441F-AE72-A57A134FFE4E}"/>
      </w:docPartPr>
      <w:docPartBody>
        <w:p w:rsidR="00000000" w:rsidRDefault="00300B27" w:rsidP="00300B27">
          <w:pPr>
            <w:pStyle w:val="8D93F9291B3E47799B71E38359B11ACF"/>
          </w:pPr>
          <w:r w:rsidRPr="000154AB">
            <w:rPr>
              <w:rStyle w:val="PlaceholderText"/>
            </w:rPr>
            <w:t>Choose an item.</w:t>
          </w:r>
        </w:p>
      </w:docPartBody>
    </w:docPart>
    <w:docPart>
      <w:docPartPr>
        <w:name w:val="E30D2691263D4AC2B79E2FEC45E0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5D9BC-0343-437D-A096-31E3101DD47D}"/>
      </w:docPartPr>
      <w:docPartBody>
        <w:p w:rsidR="00000000" w:rsidRDefault="00300B27" w:rsidP="00300B27">
          <w:pPr>
            <w:pStyle w:val="E30D2691263D4AC2B79E2FEC45E07CD2"/>
          </w:pPr>
          <w:r w:rsidRPr="00015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BDB"/>
    <w:rsid w:val="00230D6C"/>
    <w:rsid w:val="00286F27"/>
    <w:rsid w:val="00300B27"/>
    <w:rsid w:val="003D4AEE"/>
    <w:rsid w:val="00404336"/>
    <w:rsid w:val="00404EB0"/>
    <w:rsid w:val="00445CD2"/>
    <w:rsid w:val="0064026D"/>
    <w:rsid w:val="006B6BDB"/>
    <w:rsid w:val="007817B5"/>
    <w:rsid w:val="00786ECB"/>
    <w:rsid w:val="00787C86"/>
    <w:rsid w:val="0092595E"/>
    <w:rsid w:val="00926FC5"/>
    <w:rsid w:val="009B3049"/>
    <w:rsid w:val="00BF12F2"/>
    <w:rsid w:val="00C71483"/>
    <w:rsid w:val="00D5609F"/>
    <w:rsid w:val="00FD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0B27"/>
    <w:rPr>
      <w:color w:val="808080"/>
    </w:rPr>
  </w:style>
  <w:style w:type="paragraph" w:customStyle="1" w:styleId="B88AC7F8854D420E83576AA6D05413A4">
    <w:name w:val="B88AC7F8854D420E83576AA6D05413A4"/>
    <w:rsid w:val="00300B27"/>
  </w:style>
  <w:style w:type="paragraph" w:customStyle="1" w:styleId="65B56653A9C044499505A1A1766BBB1C">
    <w:name w:val="65B56653A9C044499505A1A1766BBB1C"/>
    <w:rsid w:val="00300B27"/>
  </w:style>
  <w:style w:type="paragraph" w:customStyle="1" w:styleId="8D93F9291B3E47799B71E38359B11ACF">
    <w:name w:val="8D93F9291B3E47799B71E38359B11ACF"/>
    <w:rsid w:val="00300B27"/>
  </w:style>
  <w:style w:type="paragraph" w:customStyle="1" w:styleId="E30D2691263D4AC2B79E2FEC45E07CD2">
    <w:name w:val="E30D2691263D4AC2B79E2FEC45E07CD2"/>
    <w:rsid w:val="00300B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8E096-26D2-4869-AC39-6EDD8ED7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 Griffith</dc:creator>
  <cp:lastModifiedBy>Stephen Ballant</cp:lastModifiedBy>
  <cp:revision>2</cp:revision>
  <dcterms:created xsi:type="dcterms:W3CDTF">2021-02-10T21:18:00Z</dcterms:created>
  <dcterms:modified xsi:type="dcterms:W3CDTF">2021-02-10T21:18:00Z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2021-01-11T00:00:00Z</vt:filetime>
  </property>
</Properties>
</file>