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306A" w14:textId="5BA1A977" w:rsidR="00340D70" w:rsidRPr="0003085A" w:rsidRDefault="00AF5210" w:rsidP="00AF5210">
      <w:pPr>
        <w:pStyle w:val="Heading1"/>
        <w:rPr>
          <w:b/>
          <w:bCs/>
        </w:rPr>
      </w:pPr>
      <w:r w:rsidRPr="0003085A">
        <w:rPr>
          <w:b/>
          <w:bCs/>
        </w:rPr>
        <w:t>SOWK 520 – Example Rubrics</w:t>
      </w:r>
    </w:p>
    <w:p w14:paraId="4587F0CD" w14:textId="737EF89C" w:rsidR="00AF5210" w:rsidRPr="0003085A" w:rsidRDefault="00E9532D" w:rsidP="001C2F42">
      <w:pPr>
        <w:pStyle w:val="Heading2"/>
      </w:pPr>
      <w:r w:rsidRPr="0003085A">
        <w:t>Theoretical Discussion Paper (CSWE EPAS Competencies 2 &amp; 6)</w:t>
      </w:r>
      <w:r w:rsidR="003424EB" w:rsidRPr="0003085A">
        <w:t>: 40 Points</w:t>
      </w:r>
    </w:p>
    <w:p w14:paraId="20968A16" w14:textId="14847DC7" w:rsidR="00064EA8" w:rsidRPr="0003085A" w:rsidRDefault="00064EA8" w:rsidP="00064EA8">
      <w:pPr>
        <w:pStyle w:val="Heading3"/>
      </w:pPr>
      <w:r w:rsidRPr="0003085A">
        <w:t>Description:</w:t>
      </w:r>
    </w:p>
    <w:p w14:paraId="25FC5F11" w14:textId="77777777" w:rsidR="00064EA8" w:rsidRPr="0003085A" w:rsidRDefault="003424EB" w:rsidP="001C2F42">
      <w:pPr>
        <w:rPr>
          <w:rFonts w:ascii="Times New Roman" w:hAnsi="Times New Roman" w:cs="Times New Roman"/>
        </w:rPr>
      </w:pPr>
      <w:r w:rsidRPr="0003085A">
        <w:rPr>
          <w:rFonts w:ascii="Times New Roman" w:hAnsi="Times New Roman" w:cs="Times New Roman"/>
        </w:rPr>
        <w:t xml:space="preserve">You are going to be provided with a choice of case studies. The cases involve multigenerational families and issues of diversity. Choose one case and prepare an </w:t>
      </w:r>
      <w:proofErr w:type="gramStart"/>
      <w:r w:rsidRPr="0003085A">
        <w:rPr>
          <w:rFonts w:ascii="Times New Roman" w:hAnsi="Times New Roman" w:cs="Times New Roman"/>
        </w:rPr>
        <w:t>8-10 page</w:t>
      </w:r>
      <w:proofErr w:type="gramEnd"/>
      <w:r w:rsidRPr="0003085A">
        <w:rPr>
          <w:rFonts w:ascii="Times New Roman" w:hAnsi="Times New Roman" w:cs="Times New Roman"/>
        </w:rPr>
        <w:t xml:space="preserve"> paper (including reference page) in which you discuss the case study from Lifespan/ Developmental Theory as well as two other theories discussed in this course including: systems, psychodynamic, behavioral, cognitive, role, conflict, humanistic, exchange, symbolic interactionism, etc. </w:t>
      </w:r>
    </w:p>
    <w:p w14:paraId="3813C591" w14:textId="6E4F68F9" w:rsidR="00E9532D" w:rsidRPr="0003085A" w:rsidRDefault="00961128" w:rsidP="00064EA8">
      <w:pPr>
        <w:pStyle w:val="Heading4"/>
        <w:rPr>
          <w:sz w:val="26"/>
          <w:szCs w:val="26"/>
        </w:rPr>
      </w:pPr>
      <w:r w:rsidRPr="0003085A">
        <w:rPr>
          <w:sz w:val="26"/>
          <w:szCs w:val="26"/>
        </w:rPr>
        <w:t>Each Theory Should</w:t>
      </w:r>
    </w:p>
    <w:p w14:paraId="3E472B36" w14:textId="77777777" w:rsidR="006E1AF6" w:rsidRPr="0003085A" w:rsidRDefault="006E1AF6" w:rsidP="006E1AF6">
      <w:pPr>
        <w:pStyle w:val="ListParagraph"/>
        <w:numPr>
          <w:ilvl w:val="0"/>
          <w:numId w:val="1"/>
        </w:numPr>
        <w:rPr>
          <w:rFonts w:ascii="Times New Roman" w:hAnsi="Times New Roman" w:cs="Times New Roman"/>
        </w:rPr>
      </w:pPr>
      <w:r w:rsidRPr="0003085A">
        <w:rPr>
          <w:rFonts w:ascii="Times New Roman" w:hAnsi="Times New Roman" w:cs="Times New Roman"/>
        </w:rPr>
        <w:t xml:space="preserve">Begin with a discussion of each theory by discussing its basic tenets (i.e., principles), assumptions and concepts. </w:t>
      </w:r>
    </w:p>
    <w:p w14:paraId="3158BE67" w14:textId="77777777" w:rsidR="006E1AF6" w:rsidRPr="0003085A" w:rsidRDefault="006E1AF6" w:rsidP="006E1AF6">
      <w:pPr>
        <w:pStyle w:val="ListParagraph"/>
        <w:numPr>
          <w:ilvl w:val="0"/>
          <w:numId w:val="1"/>
        </w:numPr>
        <w:rPr>
          <w:rFonts w:ascii="Times New Roman" w:hAnsi="Times New Roman" w:cs="Times New Roman"/>
        </w:rPr>
      </w:pPr>
      <w:r w:rsidRPr="0003085A">
        <w:rPr>
          <w:rFonts w:ascii="Times New Roman" w:hAnsi="Times New Roman" w:cs="Times New Roman"/>
        </w:rPr>
        <w:t>Describe how the case study could be understood and interpreted through the lens of each theoretical perspective and how a social worker might intervene by using this perspective</w:t>
      </w:r>
    </w:p>
    <w:p w14:paraId="28E9274D" w14:textId="77777777" w:rsidR="006E1AF6" w:rsidRPr="0003085A" w:rsidRDefault="006E1AF6" w:rsidP="006E1AF6">
      <w:pPr>
        <w:pStyle w:val="ListParagraph"/>
        <w:numPr>
          <w:ilvl w:val="0"/>
          <w:numId w:val="1"/>
        </w:numPr>
        <w:rPr>
          <w:rFonts w:ascii="Times New Roman" w:hAnsi="Times New Roman" w:cs="Times New Roman"/>
        </w:rPr>
      </w:pPr>
      <w:r w:rsidRPr="0003085A">
        <w:rPr>
          <w:rFonts w:ascii="Times New Roman" w:hAnsi="Times New Roman" w:cs="Times New Roman"/>
        </w:rPr>
        <w:t>Provide a critique of the theory by noting its limitations in addressing the issues involved in the case</w:t>
      </w:r>
    </w:p>
    <w:p w14:paraId="5D2186B6" w14:textId="0509BABF" w:rsidR="00785063" w:rsidRPr="0003085A" w:rsidRDefault="006E1AF6" w:rsidP="00785063">
      <w:pPr>
        <w:pStyle w:val="ListParagraph"/>
        <w:numPr>
          <w:ilvl w:val="0"/>
          <w:numId w:val="1"/>
        </w:numPr>
        <w:rPr>
          <w:rFonts w:ascii="Times New Roman" w:hAnsi="Times New Roman" w:cs="Times New Roman"/>
        </w:rPr>
      </w:pPr>
      <w:r w:rsidRPr="0003085A">
        <w:rPr>
          <w:rFonts w:ascii="Times New Roman" w:hAnsi="Times New Roman" w:cs="Times New Roman"/>
        </w:rPr>
        <w:t>Include a reference page in APA style</w:t>
      </w:r>
    </w:p>
    <w:p w14:paraId="2A2B15C2" w14:textId="60A3785F" w:rsidR="00C80135" w:rsidRPr="0003085A" w:rsidRDefault="00C80135" w:rsidP="00C80135">
      <w:pPr>
        <w:pStyle w:val="Heading4"/>
        <w:rPr>
          <w:sz w:val="26"/>
          <w:szCs w:val="26"/>
        </w:rPr>
      </w:pPr>
      <w:r w:rsidRPr="0003085A">
        <w:rPr>
          <w:sz w:val="26"/>
          <w:szCs w:val="26"/>
        </w:rPr>
        <w:t>Sources</w:t>
      </w:r>
    </w:p>
    <w:p w14:paraId="016C2554" w14:textId="764B916F" w:rsidR="00785063" w:rsidRPr="0003085A" w:rsidRDefault="001C2F42" w:rsidP="00785063">
      <w:pPr>
        <w:rPr>
          <w:rFonts w:ascii="Times New Roman" w:hAnsi="Times New Roman" w:cs="Times New Roman"/>
        </w:rPr>
      </w:pPr>
      <w:r w:rsidRPr="0003085A">
        <w:rPr>
          <w:rFonts w:ascii="Times New Roman" w:hAnsi="Times New Roman" w:cs="Times New Roman"/>
        </w:rPr>
        <w:t xml:space="preserve">In seeking sources, see suggested library databases and journals listed in the syllabus as well as the </w:t>
      </w:r>
      <w:hyperlink r:id="rId5" w:history="1">
        <w:r w:rsidRPr="0003085A">
          <w:rPr>
            <w:rStyle w:val="Hyperlink"/>
            <w:rFonts w:ascii="Times New Roman" w:hAnsi="Times New Roman" w:cs="Times New Roman"/>
          </w:rPr>
          <w:t>WVU Libraries resource page for HBSE</w:t>
        </w:r>
      </w:hyperlink>
      <w:r w:rsidRPr="0003085A">
        <w:rPr>
          <w:rFonts w:ascii="Times New Roman" w:hAnsi="Times New Roman" w:cs="Times New Roman"/>
        </w:rPr>
        <w:t>. You are expected to obtain (</w:t>
      </w:r>
      <w:proofErr w:type="gramStart"/>
      <w:r w:rsidRPr="0003085A">
        <w:rPr>
          <w:rFonts w:ascii="Times New Roman" w:hAnsi="Times New Roman" w:cs="Times New Roman"/>
        </w:rPr>
        <w:t>retrieve</w:t>
      </w:r>
      <w:proofErr w:type="gramEnd"/>
      <w:r w:rsidRPr="0003085A">
        <w:rPr>
          <w:rFonts w:ascii="Times New Roman" w:hAnsi="Times New Roman" w:cs="Times New Roman"/>
        </w:rPr>
        <w:t xml:space="preserve"> from library, download, </w:t>
      </w:r>
      <w:proofErr w:type="spellStart"/>
      <w:r w:rsidRPr="0003085A">
        <w:rPr>
          <w:rFonts w:ascii="Times New Roman" w:hAnsi="Times New Roman" w:cs="Times New Roman"/>
        </w:rPr>
        <w:t>etc</w:t>
      </w:r>
      <w:proofErr w:type="spellEnd"/>
      <w:r w:rsidRPr="0003085A">
        <w:rPr>
          <w:rFonts w:ascii="Times New Roman" w:hAnsi="Times New Roman" w:cs="Times New Roman"/>
        </w:rPr>
        <w:t>) all sources included in your reference list. Also see and follow the document, Guidelines for Submitting Papers.</w:t>
      </w:r>
    </w:p>
    <w:p w14:paraId="262C8603" w14:textId="5A5999D2" w:rsidR="00D22F84" w:rsidRPr="0003085A" w:rsidRDefault="00EE6A5B" w:rsidP="00064EA8">
      <w:pPr>
        <w:pStyle w:val="Heading3"/>
      </w:pPr>
      <w:r w:rsidRPr="0003085A">
        <w:t xml:space="preserve">Theoretical Discussion Paper </w:t>
      </w:r>
      <w:r w:rsidR="00064EA8" w:rsidRPr="0003085A">
        <w:t>Rubric</w:t>
      </w:r>
    </w:p>
    <w:tbl>
      <w:tblPr>
        <w:tblStyle w:val="TableGrid"/>
        <w:tblW w:w="0" w:type="auto"/>
        <w:tblLook w:val="04A0" w:firstRow="1" w:lastRow="0" w:firstColumn="1" w:lastColumn="0" w:noHBand="0" w:noVBand="1"/>
      </w:tblPr>
      <w:tblGrid>
        <w:gridCol w:w="4675"/>
        <w:gridCol w:w="4675"/>
      </w:tblGrid>
      <w:tr w:rsidR="00C757D5" w:rsidRPr="0003085A" w14:paraId="151A7E5B" w14:textId="77777777" w:rsidTr="00EE6A5B">
        <w:trPr>
          <w:cantSplit/>
          <w:tblHeader/>
        </w:trPr>
        <w:tc>
          <w:tcPr>
            <w:tcW w:w="4675" w:type="dxa"/>
          </w:tcPr>
          <w:p w14:paraId="04AB16D9" w14:textId="6BBCBAB8" w:rsidR="00C757D5" w:rsidRPr="0003085A" w:rsidRDefault="00EE6A5B" w:rsidP="00961128">
            <w:pPr>
              <w:rPr>
                <w:rFonts w:ascii="Times New Roman" w:hAnsi="Times New Roman" w:cs="Times New Roman"/>
              </w:rPr>
            </w:pPr>
            <w:r w:rsidRPr="0003085A">
              <w:rPr>
                <w:rFonts w:ascii="Times New Roman" w:hAnsi="Times New Roman" w:cs="Times New Roman"/>
              </w:rPr>
              <w:t>Criteria</w:t>
            </w:r>
          </w:p>
        </w:tc>
        <w:tc>
          <w:tcPr>
            <w:tcW w:w="4675" w:type="dxa"/>
          </w:tcPr>
          <w:p w14:paraId="32983AF4" w14:textId="25B3B7A7" w:rsidR="00C757D5" w:rsidRPr="0003085A" w:rsidRDefault="00EE6A5B" w:rsidP="00961128">
            <w:pPr>
              <w:rPr>
                <w:rFonts w:ascii="Times New Roman" w:hAnsi="Times New Roman" w:cs="Times New Roman"/>
              </w:rPr>
            </w:pPr>
            <w:r w:rsidRPr="0003085A">
              <w:rPr>
                <w:rFonts w:ascii="Times New Roman" w:hAnsi="Times New Roman" w:cs="Times New Roman"/>
              </w:rPr>
              <w:t>Points</w:t>
            </w:r>
          </w:p>
        </w:tc>
      </w:tr>
      <w:tr w:rsidR="00EE6A5B" w:rsidRPr="0003085A" w14:paraId="20C69713" w14:textId="77777777" w:rsidTr="00EE6A5B">
        <w:trPr>
          <w:cantSplit/>
          <w:tblHeader/>
        </w:trPr>
        <w:tc>
          <w:tcPr>
            <w:tcW w:w="4675" w:type="dxa"/>
          </w:tcPr>
          <w:p w14:paraId="346E2920" w14:textId="1938A402" w:rsidR="00EE6A5B" w:rsidRPr="0003085A" w:rsidRDefault="00EE6A5B" w:rsidP="00EE6A5B">
            <w:pPr>
              <w:rPr>
                <w:rFonts w:ascii="Times New Roman" w:hAnsi="Times New Roman" w:cs="Times New Roman"/>
              </w:rPr>
            </w:pPr>
            <w:r w:rsidRPr="0003085A">
              <w:rPr>
                <w:rFonts w:ascii="Times New Roman" w:hAnsi="Times New Roman" w:cs="Times New Roman"/>
              </w:rPr>
              <w:t>Extent to which each specific component of the assignment is addressed.</w:t>
            </w:r>
          </w:p>
        </w:tc>
        <w:tc>
          <w:tcPr>
            <w:tcW w:w="4675" w:type="dxa"/>
          </w:tcPr>
          <w:p w14:paraId="012C6FB8" w14:textId="684B93C6" w:rsidR="00EE6A5B" w:rsidRPr="0003085A" w:rsidRDefault="00EE6A5B" w:rsidP="00EE6A5B">
            <w:pPr>
              <w:rPr>
                <w:rFonts w:ascii="Times New Roman" w:hAnsi="Times New Roman" w:cs="Times New Roman"/>
              </w:rPr>
            </w:pPr>
            <w:r w:rsidRPr="0003085A">
              <w:rPr>
                <w:rFonts w:ascii="Times New Roman" w:hAnsi="Times New Roman" w:cs="Times New Roman"/>
              </w:rPr>
              <w:t>10 Points</w:t>
            </w:r>
          </w:p>
        </w:tc>
      </w:tr>
      <w:tr w:rsidR="00EE6A5B" w:rsidRPr="0003085A" w14:paraId="77342060" w14:textId="77777777" w:rsidTr="00EE6A5B">
        <w:trPr>
          <w:cantSplit/>
          <w:tblHeader/>
        </w:trPr>
        <w:tc>
          <w:tcPr>
            <w:tcW w:w="4675" w:type="dxa"/>
          </w:tcPr>
          <w:p w14:paraId="7D9E7457" w14:textId="2CF896AD" w:rsidR="00EE6A5B" w:rsidRPr="0003085A" w:rsidRDefault="00EE6A5B" w:rsidP="00EE6A5B">
            <w:pPr>
              <w:rPr>
                <w:rFonts w:ascii="Times New Roman" w:hAnsi="Times New Roman" w:cs="Times New Roman"/>
              </w:rPr>
            </w:pPr>
            <w:r w:rsidRPr="0003085A">
              <w:rPr>
                <w:rFonts w:ascii="Times New Roman" w:hAnsi="Times New Roman" w:cs="Times New Roman"/>
              </w:rPr>
              <w:t>Appropriate use of references to support ideas and perspectives presented; including APA style.</w:t>
            </w:r>
          </w:p>
        </w:tc>
        <w:tc>
          <w:tcPr>
            <w:tcW w:w="4675" w:type="dxa"/>
          </w:tcPr>
          <w:p w14:paraId="42E21B0A" w14:textId="50B6EF51" w:rsidR="00EE6A5B" w:rsidRPr="0003085A" w:rsidRDefault="00EE6A5B" w:rsidP="00EE6A5B">
            <w:pPr>
              <w:rPr>
                <w:rFonts w:ascii="Times New Roman" w:hAnsi="Times New Roman" w:cs="Times New Roman"/>
              </w:rPr>
            </w:pPr>
            <w:r w:rsidRPr="0003085A">
              <w:rPr>
                <w:rFonts w:ascii="Times New Roman" w:hAnsi="Times New Roman" w:cs="Times New Roman"/>
              </w:rPr>
              <w:t>10 Points</w:t>
            </w:r>
          </w:p>
        </w:tc>
      </w:tr>
      <w:tr w:rsidR="00EE6A5B" w:rsidRPr="0003085A" w14:paraId="0D5F77CF" w14:textId="77777777" w:rsidTr="00EE6A5B">
        <w:trPr>
          <w:cantSplit/>
          <w:tblHeader/>
        </w:trPr>
        <w:tc>
          <w:tcPr>
            <w:tcW w:w="4675" w:type="dxa"/>
          </w:tcPr>
          <w:p w14:paraId="25CB0999" w14:textId="57B93C4B" w:rsidR="00EE6A5B" w:rsidRPr="0003085A" w:rsidRDefault="00EE6A5B" w:rsidP="00EE6A5B">
            <w:pPr>
              <w:rPr>
                <w:rFonts w:ascii="Times New Roman" w:hAnsi="Times New Roman" w:cs="Times New Roman"/>
              </w:rPr>
            </w:pPr>
            <w:r w:rsidRPr="0003085A">
              <w:rPr>
                <w:rFonts w:ascii="Times New Roman" w:hAnsi="Times New Roman" w:cs="Times New Roman"/>
              </w:rPr>
              <w:t>Demonstration of analytic and critical thinking</w:t>
            </w:r>
          </w:p>
        </w:tc>
        <w:tc>
          <w:tcPr>
            <w:tcW w:w="4675" w:type="dxa"/>
          </w:tcPr>
          <w:p w14:paraId="793BFCD5" w14:textId="13499E4C" w:rsidR="00EE6A5B" w:rsidRPr="0003085A" w:rsidRDefault="00EE6A5B" w:rsidP="00EE6A5B">
            <w:pPr>
              <w:rPr>
                <w:rFonts w:ascii="Times New Roman" w:hAnsi="Times New Roman" w:cs="Times New Roman"/>
              </w:rPr>
            </w:pPr>
            <w:r w:rsidRPr="0003085A">
              <w:rPr>
                <w:rFonts w:ascii="Times New Roman" w:hAnsi="Times New Roman" w:cs="Times New Roman"/>
              </w:rPr>
              <w:t>10 Points</w:t>
            </w:r>
          </w:p>
        </w:tc>
      </w:tr>
      <w:tr w:rsidR="00EE6A5B" w:rsidRPr="0003085A" w14:paraId="6646A7CA" w14:textId="77777777" w:rsidTr="00EE6A5B">
        <w:trPr>
          <w:cantSplit/>
          <w:tblHeader/>
        </w:trPr>
        <w:tc>
          <w:tcPr>
            <w:tcW w:w="4675" w:type="dxa"/>
          </w:tcPr>
          <w:p w14:paraId="1D55F6E0" w14:textId="784AF417" w:rsidR="00EE6A5B" w:rsidRPr="0003085A" w:rsidRDefault="00EE6A5B" w:rsidP="00EE6A5B">
            <w:pPr>
              <w:rPr>
                <w:rFonts w:ascii="Times New Roman" w:hAnsi="Times New Roman" w:cs="Times New Roman"/>
              </w:rPr>
            </w:pPr>
            <w:r w:rsidRPr="0003085A">
              <w:rPr>
                <w:rFonts w:ascii="Times New Roman" w:hAnsi="Times New Roman" w:cs="Times New Roman"/>
              </w:rPr>
              <w:t>Quality of writing, including spelling, grammar, organization, and clarity</w:t>
            </w:r>
          </w:p>
        </w:tc>
        <w:tc>
          <w:tcPr>
            <w:tcW w:w="4675" w:type="dxa"/>
          </w:tcPr>
          <w:p w14:paraId="05ECBE21" w14:textId="34ACCF49" w:rsidR="00EE6A5B" w:rsidRPr="0003085A" w:rsidRDefault="00EE6A5B" w:rsidP="00EE6A5B">
            <w:pPr>
              <w:rPr>
                <w:rFonts w:ascii="Times New Roman" w:hAnsi="Times New Roman" w:cs="Times New Roman"/>
              </w:rPr>
            </w:pPr>
            <w:r w:rsidRPr="0003085A">
              <w:rPr>
                <w:rFonts w:ascii="Times New Roman" w:hAnsi="Times New Roman" w:cs="Times New Roman"/>
              </w:rPr>
              <w:t>10 Points</w:t>
            </w:r>
          </w:p>
        </w:tc>
      </w:tr>
    </w:tbl>
    <w:p w14:paraId="447FCA68" w14:textId="084966B5" w:rsidR="00DE2E02" w:rsidRPr="0003085A" w:rsidRDefault="00DE2E02" w:rsidP="00961128">
      <w:pPr>
        <w:rPr>
          <w:rFonts w:ascii="Times New Roman" w:hAnsi="Times New Roman" w:cs="Times New Roman"/>
        </w:rPr>
      </w:pPr>
    </w:p>
    <w:p w14:paraId="02F5E1FC" w14:textId="77777777" w:rsidR="00DE2E02" w:rsidRPr="0003085A" w:rsidRDefault="00DE2E02">
      <w:pPr>
        <w:rPr>
          <w:rFonts w:ascii="Times New Roman" w:hAnsi="Times New Roman" w:cs="Times New Roman"/>
        </w:rPr>
      </w:pPr>
      <w:r w:rsidRPr="0003085A">
        <w:rPr>
          <w:rFonts w:ascii="Times New Roman" w:hAnsi="Times New Roman" w:cs="Times New Roman"/>
        </w:rPr>
        <w:br w:type="page"/>
      </w:r>
    </w:p>
    <w:p w14:paraId="4E4A8CDC" w14:textId="157FC2FA" w:rsidR="00A03ACB" w:rsidRPr="0003085A" w:rsidRDefault="00DE2E02" w:rsidP="00DE2E02">
      <w:pPr>
        <w:pStyle w:val="Heading2"/>
      </w:pPr>
      <w:r w:rsidRPr="0003085A">
        <w:lastRenderedPageBreak/>
        <w:t>Community Assessment Group Presentation or Individual Paper (CSWE EPAS</w:t>
      </w:r>
      <w:r w:rsidRPr="0003085A">
        <w:t xml:space="preserve"> </w:t>
      </w:r>
      <w:r w:rsidRPr="0003085A">
        <w:t>Competencies 2 &amp; 6)</w:t>
      </w:r>
      <w:r w:rsidRPr="0003085A">
        <w:t>: 40 Points</w:t>
      </w:r>
    </w:p>
    <w:p w14:paraId="0AF10196" w14:textId="77777777" w:rsidR="00BF3F6B" w:rsidRPr="0003085A" w:rsidRDefault="00BF3F6B" w:rsidP="00BF3F6B">
      <w:pPr>
        <w:pStyle w:val="Heading3"/>
      </w:pPr>
      <w:r w:rsidRPr="0003085A">
        <w:t>Description:</w:t>
      </w:r>
    </w:p>
    <w:p w14:paraId="6155DAED" w14:textId="00AE4A27" w:rsidR="00DE2E02" w:rsidRPr="0003085A" w:rsidRDefault="00BF3F6B" w:rsidP="00DE2E02">
      <w:pPr>
        <w:rPr>
          <w:rFonts w:ascii="Times New Roman" w:hAnsi="Times New Roman" w:cs="Times New Roman"/>
        </w:rPr>
      </w:pPr>
      <w:r w:rsidRPr="0003085A">
        <w:rPr>
          <w:rFonts w:ascii="Times New Roman" w:hAnsi="Times New Roman" w:cs="Times New Roman"/>
        </w:rPr>
        <w:t xml:space="preserve">Students form groups early in the semester to complete a community assessment. Presentations of this completed work are given at the end of the semester. The </w:t>
      </w:r>
      <w:proofErr w:type="gramStart"/>
      <w:r w:rsidRPr="0003085A">
        <w:rPr>
          <w:rFonts w:ascii="Times New Roman" w:hAnsi="Times New Roman" w:cs="Times New Roman"/>
        </w:rPr>
        <w:t>community chosen</w:t>
      </w:r>
      <w:proofErr w:type="gramEnd"/>
      <w:r w:rsidRPr="0003085A">
        <w:rPr>
          <w:rFonts w:ascii="Times New Roman" w:hAnsi="Times New Roman" w:cs="Times New Roman"/>
        </w:rPr>
        <w:t xml:space="preserve"> must be a geographic community. In choosing a community, focus on one or more of the following: rural areas, ethnic populations, vulnerable or underserved populations and communities. The assessments include the following components: a community observation, analysis of census materials, interviews with key informants, summary analysis (including assets and needs), and “giving something back.” See assignment handout for specific guidelines for the community profile assignment. The presentation must be professional in </w:t>
      </w:r>
      <w:proofErr w:type="gramStart"/>
      <w:r w:rsidRPr="0003085A">
        <w:rPr>
          <w:rFonts w:ascii="Times New Roman" w:hAnsi="Times New Roman" w:cs="Times New Roman"/>
        </w:rPr>
        <w:t>delivery</w:t>
      </w:r>
      <w:proofErr w:type="gramEnd"/>
      <w:r w:rsidRPr="0003085A">
        <w:rPr>
          <w:rFonts w:ascii="Times New Roman" w:hAnsi="Times New Roman" w:cs="Times New Roman"/>
        </w:rPr>
        <w:t xml:space="preserve"> and each group must make use of </w:t>
      </w:r>
      <w:proofErr w:type="spellStart"/>
      <w:r w:rsidRPr="0003085A">
        <w:rPr>
          <w:rFonts w:ascii="Times New Roman" w:hAnsi="Times New Roman" w:cs="Times New Roman"/>
        </w:rPr>
        <w:t>Powerpoint</w:t>
      </w:r>
      <w:proofErr w:type="spellEnd"/>
      <w:r w:rsidRPr="0003085A">
        <w:rPr>
          <w:rFonts w:ascii="Times New Roman" w:hAnsi="Times New Roman" w:cs="Times New Roman"/>
        </w:rPr>
        <w:t xml:space="preserve"> slides or other presentation software. Photographs or </w:t>
      </w:r>
      <w:proofErr w:type="gramStart"/>
      <w:r w:rsidRPr="0003085A">
        <w:rPr>
          <w:rFonts w:ascii="Times New Roman" w:hAnsi="Times New Roman" w:cs="Times New Roman"/>
        </w:rPr>
        <w:t>video</w:t>
      </w:r>
      <w:proofErr w:type="gramEnd"/>
      <w:r w:rsidRPr="0003085A">
        <w:rPr>
          <w:rFonts w:ascii="Times New Roman" w:hAnsi="Times New Roman" w:cs="Times New Roman"/>
        </w:rPr>
        <w:t xml:space="preserve"> of the community must also be included in the presentation. Students must also use photomapping as part of the summary analysis. This assignment is worth 35 points and group members receive one grade for the presentation. Students will also submit parts of the assignment </w:t>
      </w:r>
      <w:proofErr w:type="gramStart"/>
      <w:r w:rsidRPr="0003085A">
        <w:rPr>
          <w:rFonts w:ascii="Times New Roman" w:hAnsi="Times New Roman" w:cs="Times New Roman"/>
        </w:rPr>
        <w:t>during the course of</w:t>
      </w:r>
      <w:proofErr w:type="gramEnd"/>
      <w:r w:rsidRPr="0003085A">
        <w:rPr>
          <w:rFonts w:ascii="Times New Roman" w:hAnsi="Times New Roman" w:cs="Times New Roman"/>
        </w:rPr>
        <w:t xml:space="preserve"> the semester for instructor feedback. Classmates as well as the instructor provide feedback on the presentation.</w:t>
      </w:r>
    </w:p>
    <w:p w14:paraId="65100279" w14:textId="1DA9D36C" w:rsidR="00E0241A" w:rsidRPr="0003085A" w:rsidRDefault="00E0241A" w:rsidP="00E0241A">
      <w:pPr>
        <w:pStyle w:val="Heading3"/>
      </w:pPr>
      <w:r w:rsidRPr="0003085A">
        <w:t>Community Assessment Group Presentation or Individual Paper</w:t>
      </w:r>
      <w:r w:rsidRPr="0003085A">
        <w:t xml:space="preserve"> Rubric</w:t>
      </w:r>
      <w:r w:rsidR="006E68A2" w:rsidRPr="0003085A">
        <w:t>s</w:t>
      </w:r>
    </w:p>
    <w:p w14:paraId="14C3367A" w14:textId="5D798F24" w:rsidR="00DB5199" w:rsidRPr="0003085A" w:rsidRDefault="00DB5199" w:rsidP="00DB5199">
      <w:pPr>
        <w:rPr>
          <w:rFonts w:ascii="Times New Roman" w:hAnsi="Times New Roman" w:cs="Times New Roman"/>
        </w:rPr>
      </w:pPr>
      <w:proofErr w:type="gramStart"/>
      <w:r w:rsidRPr="0003085A">
        <w:rPr>
          <w:rFonts w:ascii="Times New Roman" w:hAnsi="Times New Roman" w:cs="Times New Roman"/>
        </w:rPr>
        <w:t>Each individual</w:t>
      </w:r>
      <w:proofErr w:type="gramEnd"/>
      <w:r w:rsidRPr="0003085A">
        <w:rPr>
          <w:rFonts w:ascii="Times New Roman" w:hAnsi="Times New Roman" w:cs="Times New Roman"/>
        </w:rPr>
        <w:t xml:space="preserve"> is expected to provide anonymous and constructive feedback on the presentations of their peers. Evaluations count for 5 points total. Students should not complete evaluations for presentations in which they are involved or presentations they did not attend. The assignment can also be completed individually as a paper. A presentation is not required for those choosing to do a paper. The paper should include all aspects of the assignment and is due on the first day of scheduled presentations. </w:t>
      </w:r>
      <w:proofErr w:type="gramStart"/>
      <w:r w:rsidRPr="0003085A">
        <w:rPr>
          <w:rFonts w:ascii="Times New Roman" w:hAnsi="Times New Roman" w:cs="Times New Roman"/>
        </w:rPr>
        <w:t>Persons</w:t>
      </w:r>
      <w:proofErr w:type="gramEnd"/>
      <w:r w:rsidRPr="0003085A">
        <w:rPr>
          <w:rFonts w:ascii="Times New Roman" w:hAnsi="Times New Roman" w:cs="Times New Roman"/>
        </w:rPr>
        <w:t xml:space="preserve"> choosing this option must also attend and complete evaluations for the presentations. </w:t>
      </w:r>
    </w:p>
    <w:p w14:paraId="55CE829C" w14:textId="0336A198" w:rsidR="006E68A2" w:rsidRPr="0003085A" w:rsidRDefault="006E68A2" w:rsidP="006E68A2">
      <w:pPr>
        <w:pStyle w:val="Heading4"/>
      </w:pPr>
      <w:r w:rsidRPr="0003085A">
        <w:t>Group Presentation Rubric</w:t>
      </w:r>
    </w:p>
    <w:tbl>
      <w:tblPr>
        <w:tblStyle w:val="TableGrid"/>
        <w:tblW w:w="0" w:type="auto"/>
        <w:tblLook w:val="04A0" w:firstRow="1" w:lastRow="0" w:firstColumn="1" w:lastColumn="0" w:noHBand="0" w:noVBand="1"/>
      </w:tblPr>
      <w:tblGrid>
        <w:gridCol w:w="4675"/>
        <w:gridCol w:w="4675"/>
      </w:tblGrid>
      <w:tr w:rsidR="00E0241A" w:rsidRPr="0003085A" w14:paraId="54EC2F88" w14:textId="77777777" w:rsidTr="00E0241A">
        <w:tc>
          <w:tcPr>
            <w:tcW w:w="4675" w:type="dxa"/>
          </w:tcPr>
          <w:p w14:paraId="44C53A05" w14:textId="7F3DE224" w:rsidR="00E0241A" w:rsidRPr="0003085A" w:rsidRDefault="00E0241A" w:rsidP="00E0241A">
            <w:pPr>
              <w:rPr>
                <w:rFonts w:ascii="Times New Roman" w:hAnsi="Times New Roman" w:cs="Times New Roman"/>
              </w:rPr>
            </w:pPr>
            <w:r w:rsidRPr="0003085A">
              <w:rPr>
                <w:rFonts w:ascii="Times New Roman" w:hAnsi="Times New Roman" w:cs="Times New Roman"/>
              </w:rPr>
              <w:t>Criteria</w:t>
            </w:r>
          </w:p>
        </w:tc>
        <w:tc>
          <w:tcPr>
            <w:tcW w:w="4675" w:type="dxa"/>
          </w:tcPr>
          <w:p w14:paraId="5D4FAEA7" w14:textId="6BC73B16" w:rsidR="00E0241A" w:rsidRPr="0003085A" w:rsidRDefault="002548EB" w:rsidP="00E0241A">
            <w:pPr>
              <w:rPr>
                <w:rFonts w:ascii="Times New Roman" w:hAnsi="Times New Roman" w:cs="Times New Roman"/>
              </w:rPr>
            </w:pPr>
            <w:r w:rsidRPr="0003085A">
              <w:rPr>
                <w:rFonts w:ascii="Times New Roman" w:hAnsi="Times New Roman" w:cs="Times New Roman"/>
              </w:rPr>
              <w:t>Points</w:t>
            </w:r>
          </w:p>
        </w:tc>
      </w:tr>
      <w:tr w:rsidR="00E0241A" w:rsidRPr="0003085A" w14:paraId="6315DFDD" w14:textId="77777777" w:rsidTr="00E0241A">
        <w:tc>
          <w:tcPr>
            <w:tcW w:w="4675" w:type="dxa"/>
          </w:tcPr>
          <w:p w14:paraId="03E85FB5" w14:textId="31D05159" w:rsidR="00E0241A" w:rsidRPr="0003085A" w:rsidRDefault="002548EB" w:rsidP="00E0241A">
            <w:pPr>
              <w:rPr>
                <w:rFonts w:ascii="Times New Roman" w:hAnsi="Times New Roman" w:cs="Times New Roman"/>
              </w:rPr>
            </w:pPr>
            <w:r w:rsidRPr="0003085A">
              <w:rPr>
                <w:rFonts w:ascii="Times New Roman" w:hAnsi="Times New Roman" w:cs="Times New Roman"/>
              </w:rPr>
              <w:t>Knowledge of the community and its issues</w:t>
            </w:r>
            <w:r w:rsidRPr="0003085A">
              <w:rPr>
                <w:rFonts w:ascii="Times New Roman" w:hAnsi="Times New Roman" w:cs="Times New Roman"/>
              </w:rPr>
              <w:t>.</w:t>
            </w:r>
          </w:p>
        </w:tc>
        <w:tc>
          <w:tcPr>
            <w:tcW w:w="4675" w:type="dxa"/>
          </w:tcPr>
          <w:p w14:paraId="04AC5A6E" w14:textId="1F909FEE" w:rsidR="00E0241A" w:rsidRPr="0003085A" w:rsidRDefault="00E90298" w:rsidP="00E0241A">
            <w:pPr>
              <w:rPr>
                <w:rFonts w:ascii="Times New Roman" w:hAnsi="Times New Roman" w:cs="Times New Roman"/>
              </w:rPr>
            </w:pPr>
            <w:r w:rsidRPr="0003085A">
              <w:rPr>
                <w:rFonts w:ascii="Times New Roman" w:hAnsi="Times New Roman" w:cs="Times New Roman"/>
              </w:rPr>
              <w:t>10 Points</w:t>
            </w:r>
          </w:p>
        </w:tc>
      </w:tr>
      <w:tr w:rsidR="00E0241A" w:rsidRPr="0003085A" w14:paraId="27C78E88" w14:textId="77777777" w:rsidTr="00E0241A">
        <w:tc>
          <w:tcPr>
            <w:tcW w:w="4675" w:type="dxa"/>
          </w:tcPr>
          <w:p w14:paraId="5939FA13" w14:textId="5F433EE2" w:rsidR="00E0241A" w:rsidRPr="0003085A" w:rsidRDefault="002548EB" w:rsidP="00E0241A">
            <w:pPr>
              <w:rPr>
                <w:rFonts w:ascii="Times New Roman" w:hAnsi="Times New Roman" w:cs="Times New Roman"/>
              </w:rPr>
            </w:pPr>
            <w:r w:rsidRPr="0003085A">
              <w:rPr>
                <w:rFonts w:ascii="Times New Roman" w:hAnsi="Times New Roman" w:cs="Times New Roman"/>
              </w:rPr>
              <w:t>Ability to answer the assignment questions</w:t>
            </w:r>
            <w:r w:rsidRPr="0003085A">
              <w:rPr>
                <w:rFonts w:ascii="Times New Roman" w:hAnsi="Times New Roman" w:cs="Times New Roman"/>
              </w:rPr>
              <w:t>.</w:t>
            </w:r>
          </w:p>
        </w:tc>
        <w:tc>
          <w:tcPr>
            <w:tcW w:w="4675" w:type="dxa"/>
          </w:tcPr>
          <w:p w14:paraId="203B8E1C" w14:textId="187F4907" w:rsidR="00E0241A" w:rsidRPr="0003085A" w:rsidRDefault="00E90298" w:rsidP="00E0241A">
            <w:pPr>
              <w:rPr>
                <w:rFonts w:ascii="Times New Roman" w:hAnsi="Times New Roman" w:cs="Times New Roman"/>
              </w:rPr>
            </w:pPr>
            <w:r w:rsidRPr="0003085A">
              <w:rPr>
                <w:rFonts w:ascii="Times New Roman" w:hAnsi="Times New Roman" w:cs="Times New Roman"/>
              </w:rPr>
              <w:t>10 Points</w:t>
            </w:r>
          </w:p>
        </w:tc>
      </w:tr>
      <w:tr w:rsidR="00E0241A" w:rsidRPr="0003085A" w14:paraId="669D48F0" w14:textId="77777777" w:rsidTr="00E0241A">
        <w:tc>
          <w:tcPr>
            <w:tcW w:w="4675" w:type="dxa"/>
          </w:tcPr>
          <w:p w14:paraId="2DB3C063" w14:textId="7C3CB67A" w:rsidR="00E0241A" w:rsidRPr="0003085A" w:rsidRDefault="002548EB" w:rsidP="00E0241A">
            <w:pPr>
              <w:rPr>
                <w:rFonts w:ascii="Times New Roman" w:hAnsi="Times New Roman" w:cs="Times New Roman"/>
              </w:rPr>
            </w:pPr>
            <w:r w:rsidRPr="0003085A">
              <w:rPr>
                <w:rFonts w:ascii="Times New Roman" w:hAnsi="Times New Roman" w:cs="Times New Roman"/>
              </w:rPr>
              <w:t>Quality of the presentation, including clarity, organization, style, and creativity</w:t>
            </w:r>
            <w:r w:rsidRPr="0003085A">
              <w:rPr>
                <w:rFonts w:ascii="Times New Roman" w:hAnsi="Times New Roman" w:cs="Times New Roman"/>
              </w:rPr>
              <w:t>.</w:t>
            </w:r>
          </w:p>
        </w:tc>
        <w:tc>
          <w:tcPr>
            <w:tcW w:w="4675" w:type="dxa"/>
          </w:tcPr>
          <w:p w14:paraId="63E86CA8" w14:textId="40DD428E" w:rsidR="00E0241A" w:rsidRPr="0003085A" w:rsidRDefault="00E90298" w:rsidP="00E0241A">
            <w:pPr>
              <w:rPr>
                <w:rFonts w:ascii="Times New Roman" w:hAnsi="Times New Roman" w:cs="Times New Roman"/>
              </w:rPr>
            </w:pPr>
            <w:r w:rsidRPr="0003085A">
              <w:rPr>
                <w:rFonts w:ascii="Times New Roman" w:hAnsi="Times New Roman" w:cs="Times New Roman"/>
              </w:rPr>
              <w:t>10 Points</w:t>
            </w:r>
          </w:p>
        </w:tc>
      </w:tr>
      <w:tr w:rsidR="00E0241A" w:rsidRPr="0003085A" w14:paraId="50702261" w14:textId="77777777" w:rsidTr="00E0241A">
        <w:tc>
          <w:tcPr>
            <w:tcW w:w="4675" w:type="dxa"/>
          </w:tcPr>
          <w:p w14:paraId="3B040C35" w14:textId="17B53A0F" w:rsidR="00E0241A" w:rsidRPr="0003085A" w:rsidRDefault="00E90298" w:rsidP="00E0241A">
            <w:pPr>
              <w:rPr>
                <w:rFonts w:ascii="Times New Roman" w:hAnsi="Times New Roman" w:cs="Times New Roman"/>
              </w:rPr>
            </w:pPr>
            <w:r w:rsidRPr="0003085A">
              <w:rPr>
                <w:rFonts w:ascii="Times New Roman" w:hAnsi="Times New Roman" w:cs="Times New Roman"/>
              </w:rPr>
              <w:t>Professionalism and group use of time and ability to work as a group</w:t>
            </w:r>
            <w:r w:rsidRPr="0003085A">
              <w:rPr>
                <w:rFonts w:ascii="Times New Roman" w:hAnsi="Times New Roman" w:cs="Times New Roman"/>
              </w:rPr>
              <w:t>.</w:t>
            </w:r>
          </w:p>
        </w:tc>
        <w:tc>
          <w:tcPr>
            <w:tcW w:w="4675" w:type="dxa"/>
          </w:tcPr>
          <w:p w14:paraId="2555321C" w14:textId="07DCC177" w:rsidR="00E0241A" w:rsidRPr="0003085A" w:rsidRDefault="00E90298" w:rsidP="00E0241A">
            <w:pPr>
              <w:rPr>
                <w:rFonts w:ascii="Times New Roman" w:hAnsi="Times New Roman" w:cs="Times New Roman"/>
              </w:rPr>
            </w:pPr>
            <w:r w:rsidRPr="0003085A">
              <w:rPr>
                <w:rFonts w:ascii="Times New Roman" w:hAnsi="Times New Roman" w:cs="Times New Roman"/>
              </w:rPr>
              <w:t>5 Points</w:t>
            </w:r>
          </w:p>
        </w:tc>
      </w:tr>
      <w:tr w:rsidR="00DB5199" w:rsidRPr="0003085A" w14:paraId="589AB59A" w14:textId="77777777" w:rsidTr="00E0241A">
        <w:tc>
          <w:tcPr>
            <w:tcW w:w="4675" w:type="dxa"/>
          </w:tcPr>
          <w:p w14:paraId="507B85C3" w14:textId="4865D77C" w:rsidR="00DB5199" w:rsidRPr="0003085A" w:rsidRDefault="00F9076F" w:rsidP="00E0241A">
            <w:pPr>
              <w:rPr>
                <w:rFonts w:ascii="Times New Roman" w:hAnsi="Times New Roman" w:cs="Times New Roman"/>
              </w:rPr>
            </w:pPr>
            <w:r w:rsidRPr="0003085A">
              <w:rPr>
                <w:rFonts w:ascii="Times New Roman" w:hAnsi="Times New Roman" w:cs="Times New Roman"/>
              </w:rPr>
              <w:t>Peer Evaluations</w:t>
            </w:r>
          </w:p>
        </w:tc>
        <w:tc>
          <w:tcPr>
            <w:tcW w:w="4675" w:type="dxa"/>
          </w:tcPr>
          <w:p w14:paraId="2DC779DC" w14:textId="33D06209" w:rsidR="00DB5199" w:rsidRPr="0003085A" w:rsidRDefault="00F9076F" w:rsidP="00E0241A">
            <w:pPr>
              <w:rPr>
                <w:rFonts w:ascii="Times New Roman" w:hAnsi="Times New Roman" w:cs="Times New Roman"/>
              </w:rPr>
            </w:pPr>
            <w:r w:rsidRPr="0003085A">
              <w:rPr>
                <w:rFonts w:ascii="Times New Roman" w:hAnsi="Times New Roman" w:cs="Times New Roman"/>
              </w:rPr>
              <w:t>5 Points</w:t>
            </w:r>
          </w:p>
        </w:tc>
      </w:tr>
    </w:tbl>
    <w:p w14:paraId="2D3E99D0" w14:textId="6879DD15" w:rsidR="00F9076F" w:rsidRPr="0003085A" w:rsidRDefault="00F9076F" w:rsidP="00F9076F">
      <w:pPr>
        <w:pStyle w:val="Heading4"/>
      </w:pPr>
      <w:r w:rsidRPr="0003085A">
        <w:t>Paper Rubric</w:t>
      </w:r>
    </w:p>
    <w:tbl>
      <w:tblPr>
        <w:tblStyle w:val="TableGrid"/>
        <w:tblW w:w="0" w:type="auto"/>
        <w:tblLook w:val="04A0" w:firstRow="1" w:lastRow="0" w:firstColumn="1" w:lastColumn="0" w:noHBand="0" w:noVBand="1"/>
      </w:tblPr>
      <w:tblGrid>
        <w:gridCol w:w="4675"/>
        <w:gridCol w:w="4675"/>
      </w:tblGrid>
      <w:tr w:rsidR="00F9076F" w:rsidRPr="0003085A" w14:paraId="55FC2626" w14:textId="77777777" w:rsidTr="00F9076F">
        <w:tc>
          <w:tcPr>
            <w:tcW w:w="4675" w:type="dxa"/>
          </w:tcPr>
          <w:p w14:paraId="728415F0" w14:textId="7B4CFC87" w:rsidR="00F9076F" w:rsidRPr="0003085A" w:rsidRDefault="00F9076F" w:rsidP="00F9076F">
            <w:pPr>
              <w:rPr>
                <w:rFonts w:ascii="Times New Roman" w:hAnsi="Times New Roman" w:cs="Times New Roman"/>
              </w:rPr>
            </w:pPr>
            <w:r w:rsidRPr="0003085A">
              <w:rPr>
                <w:rFonts w:ascii="Times New Roman" w:hAnsi="Times New Roman" w:cs="Times New Roman"/>
              </w:rPr>
              <w:t>Criteria</w:t>
            </w:r>
          </w:p>
        </w:tc>
        <w:tc>
          <w:tcPr>
            <w:tcW w:w="4675" w:type="dxa"/>
          </w:tcPr>
          <w:p w14:paraId="504A85CF" w14:textId="5380C1A0" w:rsidR="00F9076F" w:rsidRPr="0003085A" w:rsidRDefault="00F9076F" w:rsidP="00F9076F">
            <w:pPr>
              <w:rPr>
                <w:rFonts w:ascii="Times New Roman" w:hAnsi="Times New Roman" w:cs="Times New Roman"/>
              </w:rPr>
            </w:pPr>
            <w:r w:rsidRPr="0003085A">
              <w:rPr>
                <w:rFonts w:ascii="Times New Roman" w:hAnsi="Times New Roman" w:cs="Times New Roman"/>
              </w:rPr>
              <w:t>Points</w:t>
            </w:r>
          </w:p>
        </w:tc>
      </w:tr>
      <w:tr w:rsidR="00F9076F" w:rsidRPr="0003085A" w14:paraId="6686A107" w14:textId="77777777" w:rsidTr="00F9076F">
        <w:tc>
          <w:tcPr>
            <w:tcW w:w="4675" w:type="dxa"/>
          </w:tcPr>
          <w:p w14:paraId="45505260" w14:textId="657117A0" w:rsidR="00F9076F" w:rsidRPr="0003085A" w:rsidRDefault="00F9076F" w:rsidP="00F9076F">
            <w:pPr>
              <w:rPr>
                <w:rFonts w:ascii="Times New Roman" w:hAnsi="Times New Roman" w:cs="Times New Roman"/>
              </w:rPr>
            </w:pPr>
            <w:r w:rsidRPr="0003085A">
              <w:rPr>
                <w:rFonts w:ascii="Times New Roman" w:hAnsi="Times New Roman" w:cs="Times New Roman"/>
              </w:rPr>
              <w:t>Knowledge of the community and its issues.</w:t>
            </w:r>
          </w:p>
        </w:tc>
        <w:tc>
          <w:tcPr>
            <w:tcW w:w="4675" w:type="dxa"/>
          </w:tcPr>
          <w:p w14:paraId="35750D29" w14:textId="3EA432C9" w:rsidR="00F9076F" w:rsidRPr="0003085A" w:rsidRDefault="00F9076F" w:rsidP="00F9076F">
            <w:pPr>
              <w:rPr>
                <w:rFonts w:ascii="Times New Roman" w:hAnsi="Times New Roman" w:cs="Times New Roman"/>
              </w:rPr>
            </w:pPr>
            <w:r w:rsidRPr="0003085A">
              <w:rPr>
                <w:rFonts w:ascii="Times New Roman" w:hAnsi="Times New Roman" w:cs="Times New Roman"/>
              </w:rPr>
              <w:t>10 Points</w:t>
            </w:r>
          </w:p>
        </w:tc>
      </w:tr>
      <w:tr w:rsidR="00F9076F" w:rsidRPr="0003085A" w14:paraId="6EFAC4D5" w14:textId="77777777" w:rsidTr="00F9076F">
        <w:tc>
          <w:tcPr>
            <w:tcW w:w="4675" w:type="dxa"/>
          </w:tcPr>
          <w:p w14:paraId="55DC8027" w14:textId="3C3D24CF" w:rsidR="00F9076F" w:rsidRPr="0003085A" w:rsidRDefault="00F9076F" w:rsidP="00F9076F">
            <w:pPr>
              <w:rPr>
                <w:rFonts w:ascii="Times New Roman" w:hAnsi="Times New Roman" w:cs="Times New Roman"/>
              </w:rPr>
            </w:pPr>
            <w:r w:rsidRPr="0003085A">
              <w:rPr>
                <w:rFonts w:ascii="Times New Roman" w:hAnsi="Times New Roman" w:cs="Times New Roman"/>
              </w:rPr>
              <w:t>Ability to answer the assignment questions.</w:t>
            </w:r>
          </w:p>
        </w:tc>
        <w:tc>
          <w:tcPr>
            <w:tcW w:w="4675" w:type="dxa"/>
          </w:tcPr>
          <w:p w14:paraId="072D469E" w14:textId="10B9E03C" w:rsidR="00F9076F" w:rsidRPr="0003085A" w:rsidRDefault="00F9076F" w:rsidP="00F9076F">
            <w:pPr>
              <w:rPr>
                <w:rFonts w:ascii="Times New Roman" w:hAnsi="Times New Roman" w:cs="Times New Roman"/>
              </w:rPr>
            </w:pPr>
            <w:r w:rsidRPr="0003085A">
              <w:rPr>
                <w:rFonts w:ascii="Times New Roman" w:hAnsi="Times New Roman" w:cs="Times New Roman"/>
              </w:rPr>
              <w:t>10 Points</w:t>
            </w:r>
          </w:p>
        </w:tc>
      </w:tr>
      <w:tr w:rsidR="00F9076F" w:rsidRPr="0003085A" w14:paraId="3B604ACE" w14:textId="77777777" w:rsidTr="00F9076F">
        <w:tc>
          <w:tcPr>
            <w:tcW w:w="4675" w:type="dxa"/>
          </w:tcPr>
          <w:p w14:paraId="255E0A61" w14:textId="5332D205" w:rsidR="00F9076F" w:rsidRPr="0003085A" w:rsidRDefault="00FF6E90" w:rsidP="00F9076F">
            <w:pPr>
              <w:rPr>
                <w:rFonts w:ascii="Times New Roman" w:hAnsi="Times New Roman" w:cs="Times New Roman"/>
              </w:rPr>
            </w:pPr>
            <w:r w:rsidRPr="0003085A">
              <w:rPr>
                <w:rFonts w:ascii="Times New Roman" w:hAnsi="Times New Roman" w:cs="Times New Roman"/>
              </w:rPr>
              <w:t>Quality of the paper, including clarity, spelling and grammar, organization, and style</w:t>
            </w:r>
            <w:r w:rsidRPr="0003085A">
              <w:rPr>
                <w:rFonts w:ascii="Times New Roman" w:hAnsi="Times New Roman" w:cs="Times New Roman"/>
              </w:rPr>
              <w:t>.</w:t>
            </w:r>
          </w:p>
        </w:tc>
        <w:tc>
          <w:tcPr>
            <w:tcW w:w="4675" w:type="dxa"/>
          </w:tcPr>
          <w:p w14:paraId="23C0ED67" w14:textId="78B7E178" w:rsidR="00F9076F" w:rsidRPr="0003085A" w:rsidRDefault="00F9076F" w:rsidP="00F9076F">
            <w:pPr>
              <w:rPr>
                <w:rFonts w:ascii="Times New Roman" w:hAnsi="Times New Roman" w:cs="Times New Roman"/>
              </w:rPr>
            </w:pPr>
            <w:r w:rsidRPr="0003085A">
              <w:rPr>
                <w:rFonts w:ascii="Times New Roman" w:hAnsi="Times New Roman" w:cs="Times New Roman"/>
              </w:rPr>
              <w:t>1</w:t>
            </w:r>
            <w:r w:rsidR="00FF6E90" w:rsidRPr="0003085A">
              <w:rPr>
                <w:rFonts w:ascii="Times New Roman" w:hAnsi="Times New Roman" w:cs="Times New Roman"/>
              </w:rPr>
              <w:t>5</w:t>
            </w:r>
            <w:r w:rsidRPr="0003085A">
              <w:rPr>
                <w:rFonts w:ascii="Times New Roman" w:hAnsi="Times New Roman" w:cs="Times New Roman"/>
              </w:rPr>
              <w:t xml:space="preserve"> Points</w:t>
            </w:r>
          </w:p>
        </w:tc>
      </w:tr>
      <w:tr w:rsidR="00F9076F" w:rsidRPr="0003085A" w14:paraId="57EAA76C" w14:textId="77777777" w:rsidTr="00F9076F">
        <w:tc>
          <w:tcPr>
            <w:tcW w:w="4675" w:type="dxa"/>
          </w:tcPr>
          <w:p w14:paraId="78229820" w14:textId="64D005D5" w:rsidR="00F9076F" w:rsidRPr="0003085A" w:rsidRDefault="00F9076F" w:rsidP="00F9076F">
            <w:pPr>
              <w:rPr>
                <w:rFonts w:ascii="Times New Roman" w:hAnsi="Times New Roman" w:cs="Times New Roman"/>
              </w:rPr>
            </w:pPr>
            <w:r w:rsidRPr="0003085A">
              <w:rPr>
                <w:rFonts w:ascii="Times New Roman" w:hAnsi="Times New Roman" w:cs="Times New Roman"/>
              </w:rPr>
              <w:t>Peer Evaluations</w:t>
            </w:r>
          </w:p>
        </w:tc>
        <w:tc>
          <w:tcPr>
            <w:tcW w:w="4675" w:type="dxa"/>
          </w:tcPr>
          <w:p w14:paraId="6232F4EA" w14:textId="1B7C9EFD" w:rsidR="00F9076F" w:rsidRPr="0003085A" w:rsidRDefault="00F9076F" w:rsidP="00F9076F">
            <w:pPr>
              <w:rPr>
                <w:rFonts w:ascii="Times New Roman" w:hAnsi="Times New Roman" w:cs="Times New Roman"/>
              </w:rPr>
            </w:pPr>
            <w:r w:rsidRPr="0003085A">
              <w:rPr>
                <w:rFonts w:ascii="Times New Roman" w:hAnsi="Times New Roman" w:cs="Times New Roman"/>
              </w:rPr>
              <w:t>5 Points</w:t>
            </w:r>
          </w:p>
        </w:tc>
      </w:tr>
    </w:tbl>
    <w:p w14:paraId="27EDA258" w14:textId="7611B14E" w:rsidR="0003085A" w:rsidRPr="0003085A" w:rsidRDefault="0003085A" w:rsidP="0003085A">
      <w:pPr>
        <w:tabs>
          <w:tab w:val="left" w:pos="1420"/>
        </w:tabs>
        <w:rPr>
          <w:rFonts w:ascii="Times New Roman" w:hAnsi="Times New Roman" w:cs="Times New Roman"/>
        </w:rPr>
      </w:pPr>
    </w:p>
    <w:sectPr w:rsidR="0003085A" w:rsidRPr="00030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5629A"/>
    <w:multiLevelType w:val="hybridMultilevel"/>
    <w:tmpl w:val="CF4A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0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F3"/>
    <w:rsid w:val="0003085A"/>
    <w:rsid w:val="00064EA8"/>
    <w:rsid w:val="000A36B7"/>
    <w:rsid w:val="001141CC"/>
    <w:rsid w:val="001C2F42"/>
    <w:rsid w:val="002548EB"/>
    <w:rsid w:val="00340D70"/>
    <w:rsid w:val="003424EB"/>
    <w:rsid w:val="003752ED"/>
    <w:rsid w:val="006E1AF6"/>
    <w:rsid w:val="006E68A2"/>
    <w:rsid w:val="00785063"/>
    <w:rsid w:val="007D50AB"/>
    <w:rsid w:val="00961128"/>
    <w:rsid w:val="00A03ACB"/>
    <w:rsid w:val="00AA44E2"/>
    <w:rsid w:val="00AF5210"/>
    <w:rsid w:val="00BA776C"/>
    <w:rsid w:val="00BB2DF3"/>
    <w:rsid w:val="00BF3F6B"/>
    <w:rsid w:val="00C757D5"/>
    <w:rsid w:val="00C80135"/>
    <w:rsid w:val="00CF2F22"/>
    <w:rsid w:val="00D22F84"/>
    <w:rsid w:val="00DB5199"/>
    <w:rsid w:val="00DE2E02"/>
    <w:rsid w:val="00E0241A"/>
    <w:rsid w:val="00E90298"/>
    <w:rsid w:val="00E9532D"/>
    <w:rsid w:val="00EE6A5B"/>
    <w:rsid w:val="00F657D2"/>
    <w:rsid w:val="00F9076F"/>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C0D5"/>
  <w15:chartTrackingRefBased/>
  <w15:docId w15:val="{2321BE32-8068-4BCF-9E3E-5AAF1F2F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210"/>
    <w:pPr>
      <w:keepNext/>
      <w:keepLines/>
      <w:spacing w:before="360"/>
      <w:outlineLvl w:val="0"/>
    </w:pPr>
    <w:rPr>
      <w:rFonts w:ascii="Times New Roman" w:eastAsiaTheme="majorEastAsia" w:hAnsi="Times New Roman" w:cs="Times New Roman"/>
      <w:sz w:val="40"/>
      <w:szCs w:val="40"/>
    </w:rPr>
  </w:style>
  <w:style w:type="paragraph" w:styleId="Heading2">
    <w:name w:val="heading 2"/>
    <w:basedOn w:val="Normal"/>
    <w:next w:val="Normal"/>
    <w:link w:val="Heading2Char"/>
    <w:uiPriority w:val="9"/>
    <w:unhideWhenUsed/>
    <w:qFormat/>
    <w:rsid w:val="00E9532D"/>
    <w:pPr>
      <w:keepNext/>
      <w:keepLines/>
      <w:spacing w:before="160"/>
      <w:outlineLvl w:val="1"/>
    </w:pPr>
    <w:rPr>
      <w:rFonts w:ascii="Times New Roman" w:eastAsiaTheme="majorEastAsia" w:hAnsi="Times New Roman" w:cs="Times New Roman"/>
      <w:sz w:val="32"/>
      <w:szCs w:val="32"/>
    </w:rPr>
  </w:style>
  <w:style w:type="paragraph" w:styleId="Heading3">
    <w:name w:val="heading 3"/>
    <w:basedOn w:val="Normal"/>
    <w:next w:val="Normal"/>
    <w:link w:val="Heading3Char"/>
    <w:uiPriority w:val="9"/>
    <w:unhideWhenUsed/>
    <w:qFormat/>
    <w:rsid w:val="00785063"/>
    <w:pPr>
      <w:keepNext/>
      <w:keepLines/>
      <w:spacing w:before="160"/>
      <w:outlineLvl w:val="2"/>
    </w:pPr>
    <w:rPr>
      <w:rFonts w:ascii="Times New Roman" w:eastAsiaTheme="majorEastAsia" w:hAnsi="Times New Roman" w:cs="Times New Roman"/>
      <w:sz w:val="28"/>
      <w:szCs w:val="28"/>
    </w:rPr>
  </w:style>
  <w:style w:type="paragraph" w:styleId="Heading4">
    <w:name w:val="heading 4"/>
    <w:basedOn w:val="Normal"/>
    <w:next w:val="Normal"/>
    <w:link w:val="Heading4Char"/>
    <w:uiPriority w:val="9"/>
    <w:unhideWhenUsed/>
    <w:qFormat/>
    <w:rsid w:val="00064EA8"/>
    <w:pPr>
      <w:keepNext/>
      <w:keepLines/>
      <w:spacing w:before="80" w:after="40"/>
      <w:outlineLvl w:val="3"/>
    </w:pPr>
    <w:rPr>
      <w:rFonts w:ascii="Times New Roman" w:eastAsiaTheme="majorEastAsia" w:hAnsi="Times New Roman" w:cs="Times New Roman"/>
    </w:rPr>
  </w:style>
  <w:style w:type="paragraph" w:styleId="Heading5">
    <w:name w:val="heading 5"/>
    <w:basedOn w:val="Normal"/>
    <w:next w:val="Normal"/>
    <w:link w:val="Heading5Char"/>
    <w:uiPriority w:val="9"/>
    <w:semiHidden/>
    <w:unhideWhenUsed/>
    <w:qFormat/>
    <w:rsid w:val="00BB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41CC"/>
    <w:pP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1141CC"/>
    <w:rPr>
      <w:rFonts w:asciiTheme="majorHAnsi" w:eastAsiaTheme="majorEastAsia" w:hAnsiTheme="majorHAnsi" w:cstheme="majorBidi"/>
      <w:spacing w:val="5"/>
      <w:kern w:val="28"/>
      <w:sz w:val="52"/>
      <w:szCs w:val="52"/>
    </w:rPr>
  </w:style>
  <w:style w:type="character" w:customStyle="1" w:styleId="Heading1Char">
    <w:name w:val="Heading 1 Char"/>
    <w:basedOn w:val="DefaultParagraphFont"/>
    <w:link w:val="Heading1"/>
    <w:uiPriority w:val="9"/>
    <w:rsid w:val="00AF5210"/>
    <w:rPr>
      <w:rFonts w:ascii="Times New Roman" w:eastAsiaTheme="majorEastAsia" w:hAnsi="Times New Roman" w:cs="Times New Roman"/>
      <w:sz w:val="40"/>
      <w:szCs w:val="40"/>
    </w:rPr>
  </w:style>
  <w:style w:type="character" w:customStyle="1" w:styleId="Heading2Char">
    <w:name w:val="Heading 2 Char"/>
    <w:basedOn w:val="DefaultParagraphFont"/>
    <w:link w:val="Heading2"/>
    <w:uiPriority w:val="9"/>
    <w:rsid w:val="00E9532D"/>
    <w:rPr>
      <w:rFonts w:ascii="Times New Roman" w:eastAsiaTheme="majorEastAsia" w:hAnsi="Times New Roman" w:cs="Times New Roman"/>
      <w:sz w:val="32"/>
      <w:szCs w:val="32"/>
    </w:rPr>
  </w:style>
  <w:style w:type="character" w:customStyle="1" w:styleId="Heading3Char">
    <w:name w:val="Heading 3 Char"/>
    <w:basedOn w:val="DefaultParagraphFont"/>
    <w:link w:val="Heading3"/>
    <w:uiPriority w:val="9"/>
    <w:rsid w:val="00785063"/>
    <w:rPr>
      <w:rFonts w:ascii="Times New Roman" w:eastAsiaTheme="majorEastAsia" w:hAnsi="Times New Roman" w:cs="Times New Roman"/>
      <w:sz w:val="28"/>
      <w:szCs w:val="28"/>
    </w:rPr>
  </w:style>
  <w:style w:type="character" w:customStyle="1" w:styleId="Heading4Char">
    <w:name w:val="Heading 4 Char"/>
    <w:basedOn w:val="DefaultParagraphFont"/>
    <w:link w:val="Heading4"/>
    <w:uiPriority w:val="9"/>
    <w:rsid w:val="00064EA8"/>
    <w:rPr>
      <w:rFonts w:ascii="Times New Roman" w:eastAsiaTheme="majorEastAsia" w:hAnsi="Times New Roman" w:cs="Times New Roman"/>
    </w:rPr>
  </w:style>
  <w:style w:type="character" w:customStyle="1" w:styleId="Heading5Char">
    <w:name w:val="Heading 5 Char"/>
    <w:basedOn w:val="DefaultParagraphFont"/>
    <w:link w:val="Heading5"/>
    <w:uiPriority w:val="9"/>
    <w:semiHidden/>
    <w:rsid w:val="00BB2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DF3"/>
    <w:rPr>
      <w:rFonts w:eastAsiaTheme="majorEastAsia" w:cstheme="majorBidi"/>
      <w:color w:val="272727" w:themeColor="text1" w:themeTint="D8"/>
    </w:rPr>
  </w:style>
  <w:style w:type="paragraph" w:styleId="Subtitle">
    <w:name w:val="Subtitle"/>
    <w:basedOn w:val="Normal"/>
    <w:next w:val="Normal"/>
    <w:link w:val="SubtitleChar"/>
    <w:uiPriority w:val="11"/>
    <w:qFormat/>
    <w:rsid w:val="00BB2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DF3"/>
    <w:pPr>
      <w:spacing w:before="160"/>
      <w:jc w:val="center"/>
    </w:pPr>
    <w:rPr>
      <w:i/>
      <w:iCs/>
      <w:color w:val="404040" w:themeColor="text1" w:themeTint="BF"/>
    </w:rPr>
  </w:style>
  <w:style w:type="character" w:customStyle="1" w:styleId="QuoteChar">
    <w:name w:val="Quote Char"/>
    <w:basedOn w:val="DefaultParagraphFont"/>
    <w:link w:val="Quote"/>
    <w:uiPriority w:val="29"/>
    <w:rsid w:val="00BB2DF3"/>
    <w:rPr>
      <w:i/>
      <w:iCs/>
      <w:color w:val="404040" w:themeColor="text1" w:themeTint="BF"/>
    </w:rPr>
  </w:style>
  <w:style w:type="paragraph" w:styleId="ListParagraph">
    <w:name w:val="List Paragraph"/>
    <w:basedOn w:val="Normal"/>
    <w:uiPriority w:val="34"/>
    <w:qFormat/>
    <w:rsid w:val="00BB2DF3"/>
    <w:pPr>
      <w:ind w:left="720"/>
      <w:contextualSpacing/>
    </w:pPr>
  </w:style>
  <w:style w:type="character" w:styleId="IntenseEmphasis">
    <w:name w:val="Intense Emphasis"/>
    <w:basedOn w:val="DefaultParagraphFont"/>
    <w:uiPriority w:val="21"/>
    <w:qFormat/>
    <w:rsid w:val="00BB2DF3"/>
    <w:rPr>
      <w:i/>
      <w:iCs/>
      <w:color w:val="0F4761" w:themeColor="accent1" w:themeShade="BF"/>
    </w:rPr>
  </w:style>
  <w:style w:type="paragraph" w:styleId="IntenseQuote">
    <w:name w:val="Intense Quote"/>
    <w:basedOn w:val="Normal"/>
    <w:next w:val="Normal"/>
    <w:link w:val="IntenseQuoteChar"/>
    <w:uiPriority w:val="30"/>
    <w:qFormat/>
    <w:rsid w:val="00BB2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DF3"/>
    <w:rPr>
      <w:i/>
      <w:iCs/>
      <w:color w:val="0F4761" w:themeColor="accent1" w:themeShade="BF"/>
    </w:rPr>
  </w:style>
  <w:style w:type="character" w:styleId="IntenseReference">
    <w:name w:val="Intense Reference"/>
    <w:basedOn w:val="DefaultParagraphFont"/>
    <w:uiPriority w:val="32"/>
    <w:qFormat/>
    <w:rsid w:val="00BB2DF3"/>
    <w:rPr>
      <w:b/>
      <w:bCs/>
      <w:smallCaps/>
      <w:color w:val="0F4761" w:themeColor="accent1" w:themeShade="BF"/>
      <w:spacing w:val="5"/>
    </w:rPr>
  </w:style>
  <w:style w:type="character" w:styleId="Hyperlink">
    <w:name w:val="Hyperlink"/>
    <w:basedOn w:val="DefaultParagraphFont"/>
    <w:uiPriority w:val="99"/>
    <w:unhideWhenUsed/>
    <w:rsid w:val="00D22F84"/>
    <w:rPr>
      <w:color w:val="467886" w:themeColor="hyperlink"/>
      <w:u w:val="single"/>
    </w:rPr>
  </w:style>
  <w:style w:type="character" w:styleId="UnresolvedMention">
    <w:name w:val="Unresolved Mention"/>
    <w:basedOn w:val="DefaultParagraphFont"/>
    <w:uiPriority w:val="99"/>
    <w:semiHidden/>
    <w:unhideWhenUsed/>
    <w:rsid w:val="00D22F84"/>
    <w:rPr>
      <w:color w:val="605E5C"/>
      <w:shd w:val="clear" w:color="auto" w:fill="E1DFDD"/>
    </w:rPr>
  </w:style>
  <w:style w:type="table" w:styleId="TableGrid">
    <w:name w:val="Table Grid"/>
    <w:basedOn w:val="TableNormal"/>
    <w:uiPriority w:val="39"/>
    <w:rsid w:val="00C757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guides.wvu.edu/hbs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5855AD7E-D750-4AE2-82D5-648DE3DB1CFC}"/>
</file>

<file path=customXml/itemProps2.xml><?xml version="1.0" encoding="utf-8"?>
<ds:datastoreItem xmlns:ds="http://schemas.openxmlformats.org/officeDocument/2006/customXml" ds:itemID="{F836533B-C595-42A8-9679-85E4D11876A3}"/>
</file>

<file path=customXml/itemProps3.xml><?xml version="1.0" encoding="utf-8"?>
<ds:datastoreItem xmlns:ds="http://schemas.openxmlformats.org/officeDocument/2006/customXml" ds:itemID="{C895D647-E217-449C-8BE7-3FF7BD4AB134}"/>
</file>

<file path=docProps/app.xml><?xml version="1.0" encoding="utf-8"?>
<Properties xmlns="http://schemas.openxmlformats.org/officeDocument/2006/extended-properties" xmlns:vt="http://schemas.openxmlformats.org/officeDocument/2006/docPropsVTypes">
  <Template>Normal.dotm</Template>
  <TotalTime>29</TotalTime>
  <Pages>2</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Arzt</dc:creator>
  <cp:keywords/>
  <dc:description/>
  <cp:lastModifiedBy>Alex Arzt</cp:lastModifiedBy>
  <cp:revision>24</cp:revision>
  <dcterms:created xsi:type="dcterms:W3CDTF">2026-06-01T14:51:00Z</dcterms:created>
  <dcterms:modified xsi:type="dcterms:W3CDTF">2026-06-01T15:22:00Z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